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9A5C6F" w:rsidRDefault="00ED2F9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2pt;margin-top:-43.1pt;width:291.35pt;height:33.5pt;z-index:251658240;mso-width-relative:margin;mso-height-relative:margin">
            <v:textbox style="mso-next-textbox:#_x0000_s1026">
              <w:txbxContent>
                <w:p w:rsidR="00C93D5C" w:rsidRDefault="00C93D5C" w:rsidP="00C93D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Cs/>
                    </w:rPr>
                  </w:pPr>
                  <w:r w:rsidRPr="0013372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1</w:t>
                  </w:r>
                  <w:r w:rsidR="00625082">
                    <w:rPr>
                      <w:rFonts w:ascii="Arial Narrow" w:hAnsi="Arial Narrow" w:cs="Calibri"/>
                      <w:sz w:val="22"/>
                      <w:szCs w:val="22"/>
                    </w:rPr>
                    <w:t>1</w:t>
                  </w:r>
                  <w:r w:rsidRPr="0013372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do </w:t>
                  </w:r>
                  <w:r w:rsidRPr="0013372B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Procedury oceny i wyboru </w:t>
                  </w:r>
                  <w:r w:rsidRPr="0013372B">
                    <w:rPr>
                      <w:rFonts w:ascii="Arial Narrow" w:hAnsi="Arial Narrow"/>
                      <w:sz w:val="22"/>
                      <w:szCs w:val="22"/>
                    </w:rPr>
                    <w:t>operacji składanych w ramach ogłoszeń o naborach wniosków o</w:t>
                  </w:r>
                  <w:r>
                    <w:rPr>
                      <w:rFonts w:ascii="Arial Narrow" w:hAnsi="Arial Narrow"/>
                    </w:rPr>
                    <w:t xml:space="preserve"> udzielenie wsparcia</w:t>
                  </w:r>
                </w:p>
                <w:p w:rsidR="00C93D5C" w:rsidRDefault="00C93D5C" w:rsidP="00C93D5C">
                  <w:pPr>
                    <w:pStyle w:val="Nagwek1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  <w:p w:rsidR="00C93D5C" w:rsidRDefault="00C93D5C" w:rsidP="00C93D5C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:rsidTr="00E35283">
        <w:tc>
          <w:tcPr>
            <w:tcW w:w="3960" w:type="dxa"/>
            <w:shd w:val="clear" w:color="auto" w:fill="D9D9D9"/>
            <w:vAlign w:val="center"/>
          </w:tcPr>
          <w:p w:rsidR="009B53F5" w:rsidRPr="009A5C6F" w:rsidRDefault="009B53F5" w:rsidP="00E352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9A5C6F" w:rsidRDefault="009B53F5" w:rsidP="00E352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:rsidTr="00C63416">
        <w:tc>
          <w:tcPr>
            <w:tcW w:w="3960" w:type="dxa"/>
          </w:tcPr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E35283">
        <w:tc>
          <w:tcPr>
            <w:tcW w:w="3168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E35283">
        <w:tc>
          <w:tcPr>
            <w:tcW w:w="3168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E35283">
        <w:trPr>
          <w:trHeight w:val="70"/>
        </w:trPr>
        <w:tc>
          <w:tcPr>
            <w:tcW w:w="3168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2A0323" w:rsidRPr="009A5C6F" w:rsidRDefault="00FD2CB5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Za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rząd Województwa </w:t>
      </w:r>
      <w:r w:rsidR="00C93D5C" w:rsidRPr="009A5C6F">
        <w:rPr>
          <w:rFonts w:ascii="Arial Narrow" w:hAnsi="Arial Narrow"/>
          <w:b/>
          <w:bCs/>
          <w:i/>
          <w:iCs/>
          <w:sz w:val="22"/>
          <w:szCs w:val="22"/>
        </w:rPr>
        <w:t>Lubu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>skiego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Wydział Programu Rozwoju Obszarów Wiejskich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ul. </w:t>
      </w:r>
      <w:r w:rsidR="00915C3F" w:rsidRPr="009A5C6F">
        <w:rPr>
          <w:rFonts w:ascii="Arial Narrow" w:hAnsi="Arial Narrow"/>
          <w:b/>
          <w:bCs/>
          <w:i/>
          <w:iCs/>
          <w:sz w:val="22"/>
          <w:szCs w:val="22"/>
        </w:rPr>
        <w:t>Podgórna 7</w:t>
      </w:r>
    </w:p>
    <w:p w:rsidR="002A0323" w:rsidRPr="009A5C6F" w:rsidRDefault="00915C3F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65-057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Zielona Góra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915C3F" w:rsidRPr="009A5C6F" w:rsidRDefault="002A0323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za pośrednictwem                                                      </w:t>
      </w:r>
      <w:r w:rsidR="00915C3F" w:rsidRPr="009A5C6F">
        <w:rPr>
          <w:rFonts w:ascii="Arial Narrow" w:hAnsi="Arial Narrow"/>
          <w:b/>
          <w:sz w:val="22"/>
          <w:szCs w:val="22"/>
        </w:rPr>
        <w:t>STOWARZYSZENIA LGD BRAMA LUBUSKA</w:t>
      </w:r>
    </w:p>
    <w:p w:rsidR="00915C3F" w:rsidRPr="009A5C6F" w:rsidRDefault="00915C3F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sz w:val="22"/>
          <w:szCs w:val="22"/>
        </w:rPr>
        <w:t>ul. Wałowa 1</w:t>
      </w:r>
    </w:p>
    <w:p w:rsidR="00551CE6" w:rsidRPr="009A5C6F" w:rsidRDefault="00915C3F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sz w:val="22"/>
          <w:szCs w:val="22"/>
        </w:rPr>
        <w:t>66-200 Świebodzin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E35283">
        <w:tc>
          <w:tcPr>
            <w:tcW w:w="3168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E35283">
        <w:tc>
          <w:tcPr>
            <w:tcW w:w="3168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E35283">
        <w:tc>
          <w:tcPr>
            <w:tcW w:w="3168" w:type="dxa"/>
            <w:shd w:val="clear" w:color="auto" w:fill="D9D9D9"/>
            <w:vAlign w:val="center"/>
          </w:tcPr>
          <w:p w:rsidR="00B449B4" w:rsidRPr="009A5C6F" w:rsidRDefault="003D6B29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2C0AC0" w:rsidRPr="009A5C6F" w:rsidRDefault="002C0AC0" w:rsidP="00C63416">
            <w:pPr>
              <w:ind w:left="397"/>
              <w:rPr>
                <w:rFonts w:ascii="Arial Narrow" w:hAnsi="Arial Narrow"/>
                <w:sz w:val="22"/>
                <w:szCs w:val="22"/>
              </w:rPr>
            </w:pPr>
          </w:p>
          <w:p w:rsid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</w:p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9A5C6F">
              <w:rPr>
                <w:rFonts w:ascii="Arial Narrow" w:hAnsi="Arial Narrow"/>
                <w:sz w:val="22"/>
                <w:szCs w:val="22"/>
              </w:rPr>
              <w:t>od nieuzyskania przez operację minimalnej liczby punktów</w:t>
            </w:r>
          </w:p>
          <w:p w:rsidR="00B449B4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wyniku wyboru, który powoduje, że operacja nie mieści się w limicie środków wskazanym w ogłoszeniu o naborze wniosków o udzielenie wsparcia</w:t>
            </w:r>
          </w:p>
        </w:tc>
      </w:tr>
      <w:tr w:rsidR="002C0AC0" w:rsidRPr="009A5C6F" w:rsidTr="00BB40AD">
        <w:tc>
          <w:tcPr>
            <w:tcW w:w="9288" w:type="dxa"/>
            <w:gridSpan w:val="2"/>
            <w:shd w:val="clear" w:color="auto" w:fill="D9D9D9"/>
          </w:tcPr>
          <w:p w:rsidR="002C0AC0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Lista zarzutów wnioskodawcy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>w odniesieniu do kryteriów oceny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:rsidTr="00BB40AD">
        <w:tc>
          <w:tcPr>
            <w:tcW w:w="9288" w:type="dxa"/>
            <w:gridSpan w:val="2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Pr="009A5C6F">
              <w:rPr>
                <w:rFonts w:ascii="Arial Narrow" w:hAnsi="Arial Narrow"/>
                <w:sz w:val="22"/>
                <w:szCs w:val="22"/>
              </w:rPr>
              <w:t>wnioskodawcy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kryteriów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wyboru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wraz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:rsidTr="00C63416">
        <w:tc>
          <w:tcPr>
            <w:tcW w:w="9212" w:type="dxa"/>
          </w:tcPr>
          <w:p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C63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w odniesieniu do procedury wyboru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operacji wraz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:rsidTr="00C63416">
        <w:tc>
          <w:tcPr>
            <w:tcW w:w="9212" w:type="dxa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Pr="009A5C6F" w:rsidRDefault="003D6B29" w:rsidP="003D6B29">
      <w:pPr>
        <w:rPr>
          <w:rFonts w:ascii="Arial Narrow" w:hAnsi="Arial Narrow"/>
          <w:sz w:val="22"/>
          <w:szCs w:val="22"/>
        </w:rPr>
      </w:pPr>
      <w:r w:rsidRPr="009A5C6F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B53F5" w:rsidRPr="009A5C6F" w:rsidTr="00C63416">
        <w:tc>
          <w:tcPr>
            <w:tcW w:w="4606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94" w:rsidRDefault="00ED2F94">
      <w:r>
        <w:separator/>
      </w:r>
    </w:p>
  </w:endnote>
  <w:endnote w:type="continuationSeparator" w:id="0">
    <w:p w:rsidR="00ED2F94" w:rsidRDefault="00ED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94" w:rsidRDefault="00ED2F94">
      <w:r>
        <w:separator/>
      </w:r>
    </w:p>
  </w:footnote>
  <w:footnote w:type="continuationSeparator" w:id="0">
    <w:p w:rsidR="00ED2F94" w:rsidRDefault="00ED2F94">
      <w:r>
        <w:continuationSeparator/>
      </w:r>
    </w:p>
  </w:footnote>
  <w:footnote w:id="1">
    <w:p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>Wypełnia wnioskodawca odwołujący się od negatywnej oceny zgodności operacji z LSR. W innych przypadkach wpisać „Nie dotyczy”.</w:t>
      </w:r>
    </w:p>
  </w:footnote>
  <w:footnote w:id="5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</w:r>
    </w:p>
    <w:p w:rsidR="00F90B54" w:rsidRPr="00625082" w:rsidRDefault="00F90B54">
      <w:pPr>
        <w:pStyle w:val="Tekstprzypisudolnego"/>
        <w:rPr>
          <w:rFonts w:ascii="Arial Narrow" w:hAnsi="Arial Narrow"/>
        </w:rPr>
      </w:pPr>
    </w:p>
  </w:footnote>
  <w:footnote w:id="6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wnioskodawca, który zarzuca nieprawidłowości o charakterze proceduralnym w zakresie przeprowadzonej oceny operacji. </w:t>
      </w:r>
    </w:p>
  </w:footnote>
  <w:footnote w:id="7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880505">
        <w:rPr>
          <w:rFonts w:ascii="Arial Narrow" w:hAnsi="Arial Narrow"/>
        </w:rPr>
        <w:t>J</w:t>
      </w:r>
      <w:r w:rsidRPr="00625082">
        <w:rPr>
          <w:rFonts w:ascii="Arial Narrow" w:hAnsi="Arial Narrow"/>
        </w:rPr>
        <w:t>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23"/>
    <w:rsid w:val="000F3C18"/>
    <w:rsid w:val="00160BB0"/>
    <w:rsid w:val="002A0323"/>
    <w:rsid w:val="002C0AC0"/>
    <w:rsid w:val="002D4CCC"/>
    <w:rsid w:val="00313DF6"/>
    <w:rsid w:val="0032574D"/>
    <w:rsid w:val="003D6B29"/>
    <w:rsid w:val="00551CE6"/>
    <w:rsid w:val="00625082"/>
    <w:rsid w:val="00673E0C"/>
    <w:rsid w:val="00810EA2"/>
    <w:rsid w:val="00850464"/>
    <w:rsid w:val="00880505"/>
    <w:rsid w:val="00915C3F"/>
    <w:rsid w:val="009A5C6F"/>
    <w:rsid w:val="009B53F5"/>
    <w:rsid w:val="009E3A93"/>
    <w:rsid w:val="00AF61F5"/>
    <w:rsid w:val="00B146DE"/>
    <w:rsid w:val="00B449B4"/>
    <w:rsid w:val="00B66DEE"/>
    <w:rsid w:val="00BB40AD"/>
    <w:rsid w:val="00C63416"/>
    <w:rsid w:val="00C93D5C"/>
    <w:rsid w:val="00CD5284"/>
    <w:rsid w:val="00D16C39"/>
    <w:rsid w:val="00D63965"/>
    <w:rsid w:val="00DD638D"/>
    <w:rsid w:val="00E35283"/>
    <w:rsid w:val="00E92313"/>
    <w:rsid w:val="00ED2F94"/>
    <w:rsid w:val="00EF6457"/>
    <w:rsid w:val="00F03543"/>
    <w:rsid w:val="00F66396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4E59ADE-A412-4D8A-BAEA-D906628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15</cp:revision>
  <dcterms:created xsi:type="dcterms:W3CDTF">2015-12-08T17:11:00Z</dcterms:created>
  <dcterms:modified xsi:type="dcterms:W3CDTF">2017-03-21T06:39:00Z</dcterms:modified>
</cp:coreProperties>
</file>