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EF8D1" w14:textId="6A1F5ECD" w:rsidR="00C74FEE" w:rsidRDefault="00C74FEE" w:rsidP="00732116">
      <w:pPr>
        <w:pStyle w:val="RozporzdzenieumowaZnak"/>
      </w:pPr>
    </w:p>
    <w:p w14:paraId="27CC59B8" w14:textId="77777777" w:rsidR="00C74FEE" w:rsidRDefault="00C74FEE"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0A817922" w14:textId="27014BFF"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t xml:space="preserve">legitymującym się </w:t>
      </w:r>
      <w:r w:rsidRPr="001F080E">
        <w:rPr>
          <w:rFonts w:ascii="Times New Roman" w:hAnsi="Times New Roman"/>
          <w:sz w:val="24"/>
          <w:szCs w:val="24"/>
          <w:vertAlign w:val="superscript"/>
        </w:rPr>
        <w:t>1)</w:t>
      </w:r>
      <w:r w:rsidRPr="001F080E">
        <w:rPr>
          <w:rFonts w:ascii="Times New Roman" w:hAnsi="Times New Roman"/>
          <w:sz w:val="24"/>
          <w:szCs w:val="24"/>
        </w:rPr>
        <w:t>…………………..……………….</w:t>
      </w:r>
    </w:p>
    <w:p w14:paraId="2410C088" w14:textId="77777777" w:rsidR="00F31B6F" w:rsidRPr="001F080E" w:rsidRDefault="00F31B6F" w:rsidP="00F31B6F">
      <w:pPr>
        <w:widowControl w:val="0"/>
        <w:ind w:left="1418" w:firstLine="709"/>
        <w:jc w:val="both"/>
        <w:rPr>
          <w:rFonts w:ascii="Times New Roman" w:hAnsi="Times New Roman"/>
          <w:sz w:val="20"/>
          <w:szCs w:val="20"/>
        </w:rPr>
      </w:pPr>
      <w:r w:rsidRPr="001F080E">
        <w:rPr>
          <w:rFonts w:ascii="Times New Roman" w:hAnsi="Times New Roman"/>
          <w:sz w:val="20"/>
          <w:szCs w:val="20"/>
        </w:rPr>
        <w:t>(seria i nr dokumentu tożsamości)</w:t>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4E7C3C42"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r w:rsidR="00456207" w:rsidRPr="00456207">
        <w:rPr>
          <w:rFonts w:ascii="Times New Roman" w:hAnsi="Times New Roman"/>
          <w:color w:val="000000"/>
          <w:sz w:val="24"/>
          <w:szCs w:val="24"/>
        </w:rPr>
        <w:t xml:space="preserve">Dz. U. </w:t>
      </w:r>
      <w:r w:rsidR="00456207" w:rsidRPr="00456207">
        <w:rPr>
          <w:rFonts w:ascii="Times New Roman" w:hAnsi="Times New Roman"/>
          <w:bCs/>
          <w:color w:val="000000"/>
          <w:sz w:val="24"/>
          <w:szCs w:val="24"/>
        </w:rPr>
        <w:t>z 202</w:t>
      </w:r>
      <w:r w:rsidR="00D94491">
        <w:rPr>
          <w:rFonts w:ascii="Times New Roman" w:hAnsi="Times New Roman"/>
          <w:bCs/>
          <w:color w:val="000000"/>
          <w:sz w:val="24"/>
          <w:szCs w:val="24"/>
        </w:rPr>
        <w:t>1</w:t>
      </w:r>
      <w:r w:rsidR="00F11A12">
        <w:rPr>
          <w:rFonts w:ascii="Times New Roman" w:hAnsi="Times New Roman"/>
          <w:bCs/>
          <w:color w:val="000000"/>
          <w:sz w:val="24"/>
          <w:szCs w:val="24"/>
        </w:rPr>
        <w:t xml:space="preserve"> r.</w:t>
      </w:r>
      <w:r w:rsidR="00456207" w:rsidRPr="00456207">
        <w:rPr>
          <w:rFonts w:ascii="Times New Roman" w:hAnsi="Times New Roman"/>
          <w:bCs/>
          <w:color w:val="000000"/>
          <w:sz w:val="24"/>
          <w:szCs w:val="24"/>
        </w:rPr>
        <w:t xml:space="preserve"> poz. </w:t>
      </w:r>
      <w:r w:rsidR="00D94491">
        <w:rPr>
          <w:rFonts w:ascii="Times New Roman" w:hAnsi="Times New Roman"/>
          <w:bCs/>
          <w:color w:val="000000"/>
          <w:sz w:val="24"/>
          <w:szCs w:val="24"/>
        </w:rPr>
        <w:t>182</w:t>
      </w:r>
      <w:r w:rsidR="00AE796D">
        <w:rPr>
          <w:rFonts w:ascii="Times New Roman" w:hAnsi="Times New Roman"/>
          <w:bCs/>
          <w:color w:val="000000"/>
          <w:sz w:val="24"/>
          <w:szCs w:val="24"/>
        </w:rPr>
        <w:t xml:space="preserve"> i 904</w:t>
      </w:r>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F31B6F">
      <w:pPr>
        <w:pStyle w:val="Ustp0"/>
        <w:keepLines w:val="0"/>
        <w:widowControl w:val="0"/>
        <w:numPr>
          <w:ilvl w:val="1"/>
          <w:numId w:val="60"/>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F31B6F">
      <w:pPr>
        <w:pStyle w:val="Ustp0"/>
        <w:keepLines w:val="0"/>
        <w:widowControl w:val="0"/>
        <w:numPr>
          <w:ilvl w:val="1"/>
          <w:numId w:val="60"/>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42481A">
      <w:pPr>
        <w:pStyle w:val="Umowa"/>
      </w:pPr>
      <w:r>
        <w:t>1</w:t>
      </w:r>
      <w:r w:rsidR="0042481A">
        <w:t>.</w:t>
      </w:r>
      <w:r>
        <w:tab/>
      </w:r>
      <w:r w:rsidR="00F31B6F" w:rsidRPr="001F080E">
        <w:t xml:space="preserve">Agencja – Agencję Restrukturyzacji i Modernizacji Rolnictwa, która pełni rolę agencji </w:t>
      </w:r>
      <w:r w:rsidR="00F31B6F" w:rsidRPr="001F080E">
        <w:lastRenderedPageBreak/>
        <w:t>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69285D0D" w14:textId="26A4593D" w:rsidR="00F31B6F" w:rsidRPr="00E23F1A" w:rsidRDefault="0042481A" w:rsidP="0042481A">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2020 r. poz. 2296 i 2320</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618DFBA" w:rsidR="00F31B6F" w:rsidRPr="001F080E" w:rsidRDefault="0042481A" w:rsidP="0042481A">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42481A">
      <w:pPr>
        <w:pStyle w:val="Umowa"/>
      </w:pPr>
      <w:r>
        <w:t>4.</w:t>
      </w:r>
      <w:r w:rsidR="00DA66E4">
        <w:tab/>
      </w:r>
      <w:r w:rsidR="00F31B6F" w:rsidRPr="001F080E">
        <w:t>EFRROW – Europejski Fundusz Rolny na rzecz Rozwoju Obszarów Wiejskich;</w:t>
      </w:r>
    </w:p>
    <w:p w14:paraId="26050C0B" w14:textId="5DF9DE42" w:rsidR="00F31B6F" w:rsidRPr="001F080E" w:rsidRDefault="0042481A" w:rsidP="0042481A">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 oraz z 2020 r. poz. 1555</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3915FDA1" w:rsidR="00EE418D" w:rsidRPr="001F080E" w:rsidRDefault="0042481A" w:rsidP="0042481A">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 xml:space="preserve">2019 </w:t>
      </w:r>
      <w:r w:rsidR="00C74FEE">
        <w:t xml:space="preserve">r. poz. </w:t>
      </w:r>
      <w:r w:rsidR="002A7DDB">
        <w:t>1167</w:t>
      </w:r>
      <w:r w:rsidR="00EE418D" w:rsidRPr="001F080E">
        <w:t>);</w:t>
      </w:r>
    </w:p>
    <w:p w14:paraId="18F04E09" w14:textId="4543A41A" w:rsidR="00F31B6F" w:rsidRPr="001F080E" w:rsidRDefault="0042481A" w:rsidP="0042481A">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 xml:space="preserve">strategię rozwoju lokalnego kierowanego przez społeczność, o której mowa w art. 1 pkt 2 lit. b ustawy z dnia 20 lutego 2015 r. o rozwoju lokalnym z udziałem lokalnej społeczności (Dz. U. </w:t>
      </w:r>
      <w:r w:rsidR="00C74FEE">
        <w:t xml:space="preserve">z </w:t>
      </w:r>
      <w:r w:rsidR="000D3BA0">
        <w:t xml:space="preserve">2019 </w:t>
      </w:r>
      <w:r w:rsidR="00C74FEE">
        <w:t xml:space="preserve">r. poz. </w:t>
      </w:r>
      <w:r w:rsidR="000D3BA0">
        <w:t>1167</w:t>
      </w:r>
      <w:r w:rsidR="00EE418D" w:rsidRPr="001F080E">
        <w:t>);</w:t>
      </w:r>
    </w:p>
    <w:p w14:paraId="55EE764D" w14:textId="1B1E648A" w:rsidR="00F31B6F" w:rsidRPr="001F080E" w:rsidRDefault="0042481A" w:rsidP="0042481A">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42481A">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42481A">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6651D4DB" w:rsidR="00F31B6F" w:rsidRPr="00AC741B" w:rsidRDefault="0042481A" w:rsidP="0042481A">
      <w:pPr>
        <w:pStyle w:val="Umowa"/>
      </w:pPr>
      <w:r>
        <w:t>11.</w:t>
      </w:r>
      <w:r w:rsidR="00DA66E4">
        <w:tab/>
      </w:r>
      <w:r w:rsidR="00F31B6F" w:rsidRPr="001F080E">
        <w:t xml:space="preserve">podmioty wspólnie realizujące operację – podmioty (Beneficjenci), które zawarły 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lastRenderedPageBreak/>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69BA" w:rsidRPr="00CC0ABD">
        <w:rPr>
          <w:rFonts w:eastAsia="Calibri"/>
          <w:lang w:eastAsia="en-US"/>
        </w:rPr>
        <w:t>Dz. U. z 2019 r. poz. 664</w:t>
      </w:r>
      <w:r w:rsidR="006569BA" w:rsidRPr="00CC0ABD">
        <w:rPr>
          <w:rFonts w:eastAsia="Calibri"/>
          <w:bCs/>
          <w:lang w:eastAsia="en-US"/>
        </w:rPr>
        <w:t xml:space="preserve"> i 2023 oraz z 2020 r. poz. 1555</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42481A">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42481A">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42481A">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2A9C8104" w:rsidR="00F31B6F" w:rsidRPr="00AC741B" w:rsidRDefault="000F7394" w:rsidP="0042481A">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 oraz z 2020 r. poz. 1555</w:t>
      </w:r>
      <w:r w:rsidR="00F31B6F" w:rsidRPr="00AC741B">
        <w:rPr>
          <w:rFonts w:eastAsia="Calibri"/>
          <w:lang w:eastAsia="en-US"/>
        </w:rPr>
        <w:t>)</w:t>
      </w:r>
      <w:r w:rsidR="00F31B6F" w:rsidRPr="00AC741B">
        <w:t xml:space="preserve">, umowie oraz przepisach odrębnych; </w:t>
      </w:r>
    </w:p>
    <w:p w14:paraId="68654FC7" w14:textId="3CF4D336" w:rsidR="00F31B6F" w:rsidRPr="00AC741B" w:rsidRDefault="00077F52" w:rsidP="0042481A">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 oraz z 2020 r. poz. 1555</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148C68AE" w:rsidR="00F31B6F" w:rsidRPr="00A536D6" w:rsidRDefault="0042481A" w:rsidP="0042481A">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 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 zatwierdzeniu przez Komisję Europejską zmian Programu Rozwoju Obszarów Wiejskich na lata 2014–2020 (M.P. poz. 692), Komunikacie Ministra Rolnictwa i Rozwoju Wsi z dnia 15 grudnia 2018 r.</w:t>
      </w:r>
      <w:r w:rsidR="00E86BC9" w:rsidRPr="00E86BC9">
        <w:rPr>
          <w:bCs/>
        </w:rPr>
        <w:t xml:space="preserve"> </w:t>
      </w:r>
      <w:r w:rsidR="00E86BC9" w:rsidRPr="00E86BC9">
        <w:t>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w:t>
      </w:r>
      <w:r w:rsidR="00E86BC9" w:rsidRPr="00E86BC9">
        <w:lastRenderedPageBreak/>
        <w:t>1 września 2020 r. o zatwierdzeniu przez Komisję Europejską zmian Programu Rozwoju Obszarów Wiejskich na lata 2014–2020 (M.P. poz. 793)</w:t>
      </w:r>
      <w:r w:rsidR="005B6506">
        <w:t xml:space="preserve"> </w:t>
      </w:r>
      <w:r w:rsidR="005B6506" w:rsidRPr="00153CC2">
        <w:t>oraz 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F31B6F" w:rsidRPr="00A536D6">
        <w:t>;</w:t>
      </w:r>
    </w:p>
    <w:p w14:paraId="04E6D6C9" w14:textId="208F1A9B" w:rsidR="00F31B6F" w:rsidRPr="001F080E" w:rsidRDefault="00077F52" w:rsidP="0042481A">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6C6E8B99" w:rsidR="00F31B6F" w:rsidRPr="00AC741B" w:rsidRDefault="0042481A" w:rsidP="0042481A">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 oraz z 2020 r. poz. 1555</w:t>
      </w:r>
      <w:r w:rsidR="00F31B6F" w:rsidRPr="00AC741B">
        <w:rPr>
          <w:rFonts w:eastAsia="Calibri"/>
        </w:rPr>
        <w:t>)</w:t>
      </w:r>
      <w:r w:rsidR="0055504D">
        <w:rPr>
          <w:rFonts w:eastAsia="Calibri"/>
        </w:rPr>
        <w:t>;</w:t>
      </w:r>
    </w:p>
    <w:p w14:paraId="41478A24" w14:textId="3F044175" w:rsidR="00F31B6F" w:rsidRDefault="0042481A" w:rsidP="0042481A">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14:paraId="708B5AEC" w14:textId="1711ACFA" w:rsidR="00F31B6F" w:rsidRPr="001F080E" w:rsidRDefault="0042481A" w:rsidP="0042481A">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14:paraId="2D2BF364" w14:textId="6D4F4D6C" w:rsidR="00F31B6F" w:rsidRPr="001F080E" w:rsidRDefault="0042481A" w:rsidP="0042481A">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14:paraId="0A250D49" w14:textId="1AD9CD81" w:rsidR="00F31B6F" w:rsidRPr="001F080E" w:rsidRDefault="0042481A" w:rsidP="0042481A">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4A7B67B6" w14:textId="0E0DB856" w:rsidR="00F31B6F" w:rsidRPr="001F080E" w:rsidRDefault="0042481A" w:rsidP="0042481A">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14:paraId="7B4681D0" w14:textId="33F31C62" w:rsidR="00F31B6F" w:rsidRPr="001F080E" w:rsidRDefault="0042481A" w:rsidP="0042481A">
      <w:pPr>
        <w:pStyle w:val="Umowa"/>
      </w:pPr>
      <w:r>
        <w:t>22.</w:t>
      </w:r>
      <w:r w:rsidR="00077F52">
        <w:tab/>
      </w:r>
      <w:r w:rsidR="00F31B6F"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14:paraId="5AEEFA74" w14:textId="33C52471" w:rsidR="00F31B6F" w:rsidRDefault="0042481A" w:rsidP="0042481A">
      <w:pPr>
        <w:pStyle w:val="Umowa"/>
      </w:pPr>
      <w:r>
        <w:t>23.</w:t>
      </w:r>
      <w:r w:rsidR="00077F52">
        <w:tab/>
      </w:r>
      <w:r w:rsidR="00F31B6F" w:rsidRPr="001F080E">
        <w:t xml:space="preserve">rozporządzenie nr 1306/2013 – rozporządzenie Parlamentu Europejskiego i Rady (UE) nr </w:t>
      </w:r>
      <w:r w:rsidR="00F31B6F" w:rsidRPr="001F080E">
        <w:lastRenderedPageBreak/>
        <w:t>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14:paraId="4CAE21A6" w14:textId="69B57A8C" w:rsidR="00F31B6F" w:rsidRPr="001F080E" w:rsidRDefault="0042481A" w:rsidP="0042481A">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42481A">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0F20968F" w:rsidR="00F31B6F" w:rsidRPr="001F080E" w:rsidRDefault="0042481A" w:rsidP="0042481A">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D94491" w:rsidRPr="00D94491">
        <w:t xml:space="preserve">Dz. U. </w:t>
      </w:r>
      <w:r w:rsidR="00D94491" w:rsidRPr="00D94491">
        <w:rPr>
          <w:bCs/>
        </w:rPr>
        <w:t xml:space="preserve">z 2021 </w:t>
      </w:r>
      <w:r w:rsidR="00F11A12">
        <w:rPr>
          <w:bCs/>
        </w:rPr>
        <w:t xml:space="preserve">r. </w:t>
      </w:r>
      <w:r w:rsidR="00D94491" w:rsidRPr="00D94491">
        <w:rPr>
          <w:bCs/>
        </w:rPr>
        <w:t>poz. 182</w:t>
      </w:r>
      <w:r w:rsidR="00AE796D">
        <w:rPr>
          <w:bCs/>
        </w:rPr>
        <w:t xml:space="preserve"> i 904</w:t>
      </w:r>
      <w:r w:rsidR="00B76591" w:rsidRPr="00A82CB2">
        <w:t>)</w:t>
      </w:r>
      <w:r w:rsidR="00F31B6F" w:rsidRPr="00A82CB2">
        <w:t>;</w:t>
      </w:r>
      <w:r w:rsidR="00F11A12">
        <w:t xml:space="preserve"> </w:t>
      </w:r>
    </w:p>
    <w:p w14:paraId="4C031754" w14:textId="1C9BF8F7" w:rsidR="00F31B6F" w:rsidRPr="00A776F8" w:rsidRDefault="0042481A" w:rsidP="0042481A">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p>
    <w:p w14:paraId="2DA2C5F6" w14:textId="02858E4D" w:rsidR="00F31B6F" w:rsidRPr="00496392" w:rsidRDefault="0042481A" w:rsidP="0042481A">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F31B6F" w:rsidRPr="00800AB7">
        <w:t>);</w:t>
      </w:r>
    </w:p>
    <w:p w14:paraId="58913D0A" w14:textId="10AA2B9B" w:rsidR="00A82CB2" w:rsidRPr="00AD6CD3" w:rsidRDefault="0042481A" w:rsidP="0042481A">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poz. </w:t>
      </w:r>
      <w:r w:rsidR="00F11A12">
        <w:rPr>
          <w:bCs/>
        </w:rPr>
        <w:t>162</w:t>
      </w:r>
      <w:r w:rsidR="00647A9D">
        <w:rPr>
          <w:rStyle w:val="h2"/>
        </w:rPr>
        <w:t>)</w:t>
      </w:r>
      <w:r w:rsidR="00F31B6F" w:rsidRPr="00AD6CD3">
        <w:rPr>
          <w:rStyle w:val="h2"/>
        </w:rPr>
        <w:t>;</w:t>
      </w:r>
    </w:p>
    <w:p w14:paraId="5BC4BDC7" w14:textId="17B298DA" w:rsidR="00F31B6F" w:rsidRDefault="0042481A" w:rsidP="0042481A">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14859078" w:rsidR="000D7701" w:rsidRPr="00667A4F" w:rsidRDefault="0042481A" w:rsidP="0042481A">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(Dz. U. poz. 2019</w:t>
      </w:r>
      <w:r w:rsidR="005B6506">
        <w:t>,</w:t>
      </w:r>
      <w:r w:rsidR="000D7701" w:rsidRPr="000D7701">
        <w:t xml:space="preserve"> </w:t>
      </w:r>
      <w:r w:rsidR="005B6506">
        <w:t>z późn. zm.</w:t>
      </w:r>
      <w:r w:rsidR="000D7701" w:rsidRPr="000D7701">
        <w:t>)</w:t>
      </w:r>
      <w:r w:rsidR="00F523BA">
        <w:t>**</w:t>
      </w:r>
      <w:r w:rsidR="000D7701">
        <w:t>;</w:t>
      </w:r>
    </w:p>
    <w:p w14:paraId="25B15E6D" w14:textId="2CDE55E2" w:rsidR="00F31B6F" w:rsidRPr="001F080E" w:rsidRDefault="00077F52" w:rsidP="0042481A">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42481A">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42481A">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42481A">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t>zaliczek.</w:t>
      </w:r>
      <w:r w:rsidR="00F31B6F" w:rsidRPr="00A536D6">
        <w:rPr>
          <w:vertAlign w:val="superscript"/>
        </w:rPr>
        <w:t>1)6)</w:t>
      </w:r>
    </w:p>
    <w:p w14:paraId="4DFBAC73" w14:textId="30EA5747" w:rsidR="00236552" w:rsidRPr="001F080E" w:rsidRDefault="000D7701" w:rsidP="0042481A">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1A03F0">
        <w:t>670</w:t>
      </w:r>
      <w:r w:rsidR="00222783" w:rsidRPr="004F02E0">
        <w:t xml:space="preserve">), służący do przekazywania dokumentu elektronicznego do </w:t>
      </w:r>
      <w:r w:rsidR="004B2294">
        <w:t>Samorządu Wojew</w:t>
      </w:r>
      <w:r w:rsidR="00B24BA5">
        <w:t>ó</w:t>
      </w:r>
      <w:r w:rsidR="004B2294">
        <w:t>dztwa</w:t>
      </w:r>
      <w:r w:rsidR="00222783" w:rsidRPr="004F02E0">
        <w:t xml:space="preserve"> przy </w:t>
      </w:r>
      <w:r w:rsidR="00222783" w:rsidRPr="004F02E0">
        <w:lastRenderedPageBreak/>
        <w:t>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428BCF7D" w:rsidR="00B0666C" w:rsidRDefault="000D7701" w:rsidP="0042481A">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20</w:t>
      </w:r>
      <w:r w:rsidR="001C2D7B">
        <w:t> </w:t>
      </w:r>
      <w:r w:rsidR="00B0666C" w:rsidRPr="00121526">
        <w:t xml:space="preserve">r. poz. </w:t>
      </w:r>
      <w:r w:rsidR="007B4F6C">
        <w:t>1041</w:t>
      </w:r>
      <w:r w:rsidR="0010763E">
        <w:t xml:space="preserve"> i 2320</w:t>
      </w:r>
      <w:r w:rsidR="007B4F6C">
        <w:t>)</w:t>
      </w:r>
      <w:r w:rsidR="00B0666C" w:rsidRPr="00121526">
        <w:t>;</w:t>
      </w:r>
    </w:p>
    <w:p w14:paraId="4B1A900C" w14:textId="0F03C864" w:rsidR="00B0666C" w:rsidRPr="00121526" w:rsidRDefault="000D7701" w:rsidP="0042481A">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42076F" w:rsidRPr="0042076F">
        <w:rPr>
          <w:bCs/>
        </w:rPr>
        <w:t>Dz. U. z 2020 r. poz. 1845</w:t>
      </w:r>
      <w:r w:rsidR="001A03F0">
        <w:rPr>
          <w:bCs/>
        </w:rPr>
        <w:t xml:space="preserve"> z późn. zm.</w:t>
      </w:r>
      <w:r w:rsidR="00B91BA6" w:rsidRPr="0035660A">
        <w:rPr>
          <w:bCs/>
        </w:rPr>
        <w:t>)</w:t>
      </w:r>
      <w:r w:rsidR="00FD2FB3">
        <w:rPr>
          <w:bCs/>
        </w:rPr>
        <w:t>;</w:t>
      </w:r>
    </w:p>
    <w:p w14:paraId="37D902FD" w14:textId="5C3ED23B" w:rsidR="007F20B0" w:rsidRDefault="00466DB7" w:rsidP="0042481A">
      <w:pPr>
        <w:pStyle w:val="Umowa"/>
      </w:pPr>
      <w:r>
        <w:t>39</w:t>
      </w:r>
      <w:r w:rsidR="0042481A">
        <w:t>.</w:t>
      </w:r>
      <w:r w:rsidR="00BE3EBB">
        <w:tab/>
      </w:r>
      <w:r w:rsidR="007B4F6C" w:rsidRPr="007B4F6C">
        <w:t>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poz. 1028</w:t>
      </w:r>
      <w:r w:rsidR="00B91BA6">
        <w:t xml:space="preserve"> </w:t>
      </w:r>
      <w:r w:rsidR="00B91BA6" w:rsidRPr="001C2D7B">
        <w:t>i 2274</w:t>
      </w:r>
      <w:r w:rsidR="006C1E2F" w:rsidRPr="001C2D7B">
        <w:t xml:space="preserve"> oraz z 2021</w:t>
      </w:r>
      <w:r w:rsidR="001C2D7B">
        <w:t> </w:t>
      </w:r>
      <w:r w:rsidR="006C1E2F" w:rsidRPr="001C2D7B">
        <w:t>r. poz. 221</w:t>
      </w:r>
      <w:r w:rsidR="00B91BA6" w:rsidRPr="001C2D7B">
        <w:t>)</w:t>
      </w:r>
      <w:r w:rsidR="00236552">
        <w:t>;</w:t>
      </w:r>
    </w:p>
    <w:p w14:paraId="577AE94D" w14:textId="29E89815" w:rsidR="00F513D4" w:rsidRDefault="0042481A" w:rsidP="0042481A">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5B4077F9"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Pr="0042481A">
        <w:rPr>
          <w:rFonts w:ascii="Times New Roman" w:hAnsi="Times New Roman"/>
          <w:sz w:val="24"/>
          <w:szCs w:val="24"/>
          <w:shd w:val="clear" w:color="auto" w:fill="FFFFFF"/>
        </w:rPr>
        <w:t>poz. 2320 oraz z 2021 r. poz. 72</w:t>
      </w:r>
      <w:r w:rsidR="00B208E4">
        <w:rPr>
          <w:rFonts w:ascii="Times New Roman" w:hAnsi="Times New Roman"/>
          <w:sz w:val="24"/>
          <w:szCs w:val="24"/>
          <w:shd w:val="clear" w:color="auto" w:fill="FFFFFF"/>
        </w:rPr>
        <w:t xml:space="preserve"> i 802</w:t>
      </w:r>
      <w:r w:rsidRPr="0042481A">
        <w:rPr>
          <w:rFonts w:ascii="Times New Roman" w:hAnsi="Times New Roman"/>
          <w:sz w:val="24"/>
          <w:szCs w:val="24"/>
          <w:shd w:val="clear" w:color="auto" w:fill="FFFFFF"/>
        </w:rPr>
        <w:t>).</w:t>
      </w:r>
    </w:p>
    <w:p w14:paraId="082487E7" w14:textId="77777777" w:rsidR="0042481A" w:rsidRPr="00777ACA" w:rsidRDefault="0042481A" w:rsidP="0042481A">
      <w:pPr>
        <w:pStyle w:val="Umowa"/>
      </w:pPr>
    </w:p>
    <w:p w14:paraId="3A26AAC3"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34639CF" w14:textId="77777777" w:rsidR="0042481A" w:rsidRDefault="0042481A" w:rsidP="002A3487">
      <w:pPr>
        <w:pStyle w:val="Ustp"/>
        <w:keepLines w:val="0"/>
        <w:widowControl w:val="0"/>
        <w:spacing w:before="0"/>
        <w:jc w:val="center"/>
        <w:rPr>
          <w:b/>
          <w:sz w:val="24"/>
          <w:szCs w:val="24"/>
        </w:rPr>
      </w:pP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lastRenderedPageBreak/>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lastRenderedPageBreak/>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69C9EC9C"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31 grudnia 2022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udokumentowanie wykonania zakresu rzeczowego operacji zgodnie z zestawieniem rzeczowo-finansowym operacji stanowiącym załącznik nr 1 do umowy poprzez przedstawienie faktur lub dokumentów o równoważnej wartości dowodowej wraz 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5C0141">
      <w:pPr>
        <w:pStyle w:val="Punkt"/>
        <w:numPr>
          <w:ilvl w:val="0"/>
          <w:numId w:val="146"/>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5C0141">
      <w:pPr>
        <w:pStyle w:val="Punkt"/>
        <w:numPr>
          <w:ilvl w:val="0"/>
          <w:numId w:val="146"/>
        </w:numPr>
      </w:pPr>
      <w:r w:rsidRPr="001F080E">
        <w:t xml:space="preserve">zamontowanie oraz uruchomienie nabytych maszyn, urządzeń, infrastruktury </w:t>
      </w:r>
      <w:r w:rsidRPr="001F080E">
        <w:lastRenderedPageBreak/>
        <w:t>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15D13B83"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BD7682">
      <w:pPr>
        <w:pStyle w:val="Litera"/>
        <w:keepLines w:val="0"/>
        <w:widowControl w:val="0"/>
        <w:numPr>
          <w:ilvl w:val="5"/>
          <w:numId w:val="54"/>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BD7682">
      <w:pPr>
        <w:pStyle w:val="Litera"/>
        <w:keepLines w:val="0"/>
        <w:widowControl w:val="0"/>
        <w:numPr>
          <w:ilvl w:val="5"/>
          <w:numId w:val="54"/>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w:t>
      </w:r>
      <w:r w:rsidR="0042032D">
        <w:rPr>
          <w:sz w:val="24"/>
          <w:szCs w:val="24"/>
        </w:rPr>
        <w:lastRenderedPageBreak/>
        <w:t>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F31B6F">
      <w:pPr>
        <w:pStyle w:val="Litera"/>
        <w:keepLines w:val="0"/>
        <w:widowControl w:val="0"/>
        <w:numPr>
          <w:ilvl w:val="0"/>
          <w:numId w:val="55"/>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F31B6F">
      <w:pPr>
        <w:pStyle w:val="Litera"/>
        <w:keepLines w:val="0"/>
        <w:widowControl w:val="0"/>
        <w:numPr>
          <w:ilvl w:val="0"/>
          <w:numId w:val="55"/>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F31B6F">
      <w:pPr>
        <w:pStyle w:val="Litera"/>
        <w:keepLines w:val="0"/>
        <w:widowControl w:val="0"/>
        <w:numPr>
          <w:ilvl w:val="5"/>
          <w:numId w:val="53"/>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F31B6F">
      <w:pPr>
        <w:pStyle w:val="Litera"/>
        <w:keepLines w:val="0"/>
        <w:widowControl w:val="0"/>
        <w:numPr>
          <w:ilvl w:val="5"/>
          <w:numId w:val="53"/>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046FEA">
      <w:pPr>
        <w:pStyle w:val="Rozporzdzenieumowa"/>
      </w:pPr>
      <w:r w:rsidRPr="001F080E">
        <w:t>[w tym:</w:t>
      </w:r>
    </w:p>
    <w:p w14:paraId="29D5974B" w14:textId="77777777" w:rsidR="00F31B6F" w:rsidRPr="001F080E" w:rsidRDefault="00F31B6F" w:rsidP="0042481A">
      <w:pPr>
        <w:pStyle w:val="Litera"/>
        <w:keepLines w:val="0"/>
        <w:widowControl w:val="0"/>
        <w:numPr>
          <w:ilvl w:val="5"/>
          <w:numId w:val="56"/>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42481A">
      <w:pPr>
        <w:pStyle w:val="Litera"/>
        <w:keepLines w:val="0"/>
        <w:widowControl w:val="0"/>
        <w:numPr>
          <w:ilvl w:val="5"/>
          <w:numId w:val="56"/>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046FEA">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046FEA">
      <w:pPr>
        <w:pStyle w:val="Rozporzdzenieumowa"/>
      </w:pPr>
      <w:r w:rsidRPr="001F080E">
        <w:t>[w tym:</w:t>
      </w:r>
      <w:r w:rsidR="00BD7682">
        <w:t xml:space="preserve"> </w:t>
      </w:r>
    </w:p>
    <w:p w14:paraId="4D10CF07" w14:textId="1310B039" w:rsidR="00F31B6F" w:rsidRPr="001F080E" w:rsidRDefault="00F31B6F" w:rsidP="009B6D8F">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9B6D8F">
      <w:pPr>
        <w:pStyle w:val="Litera"/>
        <w:keepLines w:val="0"/>
        <w:widowControl w:val="0"/>
        <w:numPr>
          <w:ilvl w:val="5"/>
          <w:numId w:val="57"/>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046FEA">
      <w:pPr>
        <w:pStyle w:val="Rozporzdzenieumowa"/>
      </w:pPr>
      <w:r>
        <w:t>2)</w:t>
      </w:r>
      <w:r w:rsidR="00BD7682">
        <w:tab/>
      </w:r>
      <w:r w:rsidR="00F31B6F" w:rsidRPr="001F080E">
        <w:t>(…) transza w wysokości ……………….zł (słownie złotych: ………….…………),</w:t>
      </w:r>
    </w:p>
    <w:p w14:paraId="3EBFC1A6" w14:textId="77777777" w:rsidR="00F31B6F" w:rsidRPr="001F080E" w:rsidRDefault="00F31B6F" w:rsidP="00046FEA">
      <w:pPr>
        <w:pStyle w:val="Rozporzdzenieumowa"/>
      </w:pPr>
      <w:r w:rsidRPr="001F080E">
        <w:t>[w tym:</w:t>
      </w:r>
    </w:p>
    <w:p w14:paraId="5D74D3EC" w14:textId="77777777" w:rsidR="00F31B6F" w:rsidRPr="001F080E" w:rsidRDefault="00F31B6F" w:rsidP="008C6911">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650482">
      <w:pPr>
        <w:pStyle w:val="Litera"/>
        <w:keepLines w:val="0"/>
        <w:widowControl w:val="0"/>
        <w:numPr>
          <w:ilvl w:val="5"/>
          <w:numId w:val="58"/>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 xml:space="preserve">W przypadku, gdy Beneficjent przed dokonaniem wypłaty środków finansowych tytułem </w:t>
      </w:r>
      <w:r w:rsidRPr="001F080E">
        <w:rPr>
          <w:sz w:val="24"/>
          <w:szCs w:val="24"/>
        </w:rPr>
        <w:lastRenderedPageBreak/>
        <w:t>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650482">
      <w:pPr>
        <w:pStyle w:val="Ustp"/>
        <w:keepLines w:val="0"/>
        <w:widowControl w:val="0"/>
        <w:numPr>
          <w:ilvl w:val="2"/>
          <w:numId w:val="57"/>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311B3A">
      <w:pPr>
        <w:pStyle w:val="Ustp"/>
        <w:keepLines w:val="0"/>
        <w:widowControl w:val="0"/>
        <w:numPr>
          <w:ilvl w:val="2"/>
          <w:numId w:val="57"/>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F31B6F">
      <w:pPr>
        <w:pStyle w:val="Ustp"/>
        <w:keepLines w:val="0"/>
        <w:widowControl w:val="0"/>
        <w:numPr>
          <w:ilvl w:val="0"/>
          <w:numId w:val="59"/>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650482">
      <w:pPr>
        <w:pStyle w:val="Ustp"/>
        <w:keepLines w:val="0"/>
        <w:widowControl w:val="0"/>
        <w:numPr>
          <w:ilvl w:val="2"/>
          <w:numId w:val="57"/>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650482">
      <w:pPr>
        <w:pStyle w:val="Ustp"/>
        <w:keepLines w:val="0"/>
        <w:widowControl w:val="0"/>
        <w:numPr>
          <w:ilvl w:val="2"/>
          <w:numId w:val="57"/>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F31B6F">
      <w:pPr>
        <w:pStyle w:val="Akapitzlist"/>
        <w:widowControl w:val="0"/>
        <w:numPr>
          <w:ilvl w:val="6"/>
          <w:numId w:val="22"/>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r>
      <w:r w:rsidRPr="001F080E">
        <w:rPr>
          <w:sz w:val="24"/>
          <w:szCs w:val="24"/>
        </w:rPr>
        <w:lastRenderedPageBreak/>
        <w:t>a w szczególności do:</w:t>
      </w:r>
    </w:p>
    <w:p w14:paraId="7B366102" w14:textId="44A8DA3D" w:rsidR="00F31B6F" w:rsidRPr="00186EA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F31B6F">
      <w:pPr>
        <w:pStyle w:val="Akapitzlist"/>
        <w:widowControl w:val="0"/>
        <w:numPr>
          <w:ilvl w:val="0"/>
          <w:numId w:val="27"/>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043826FC" w:rsidR="00F31B6F" w:rsidRPr="00A90E62" w:rsidRDefault="00E178E2" w:rsidP="00F31B6F">
      <w:pPr>
        <w:pStyle w:val="Akapitzlist"/>
        <w:widowControl w:val="0"/>
        <w:numPr>
          <w:ilvl w:val="0"/>
          <w:numId w:val="27"/>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r w:rsidR="008529AF">
        <w:rPr>
          <w:rFonts w:eastAsia="Calibri"/>
          <w:sz w:val="24"/>
          <w:szCs w:val="24"/>
          <w:lang w:eastAsia="en-US"/>
        </w:rPr>
        <w:t xml:space="preserve">tj. …………,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F31B6F">
      <w:pPr>
        <w:pStyle w:val="Akapitzlist"/>
        <w:widowControl w:val="0"/>
        <w:numPr>
          <w:ilvl w:val="0"/>
          <w:numId w:val="27"/>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5D2A8020" w:rsidR="00BF2F34" w:rsidRPr="001F080E" w:rsidRDefault="007738A5"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F31B6F">
      <w:pPr>
        <w:pStyle w:val="Akapitzlist"/>
        <w:widowControl w:val="0"/>
        <w:numPr>
          <w:ilvl w:val="0"/>
          <w:numId w:val="27"/>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F31B6F">
      <w:pPr>
        <w:pStyle w:val="Akapitzlist"/>
        <w:widowControl w:val="0"/>
        <w:numPr>
          <w:ilvl w:val="0"/>
          <w:numId w:val="27"/>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046FEA">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046FEA">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046FEA">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046FEA">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w:t>
      </w:r>
      <w:r w:rsidR="00F31B6F" w:rsidRPr="001F080E">
        <w:lastRenderedPageBreak/>
        <w:t>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046FEA">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046FEA">
      <w:pPr>
        <w:pStyle w:val="Rozporzdzenieumowa"/>
      </w:pPr>
      <w:r>
        <w:t>f)</w:t>
      </w:r>
      <w:r>
        <w:tab/>
      </w:r>
      <w:r w:rsidR="00F31B6F" w:rsidRPr="001F080E">
        <w:t>dokumentowania zrealizowania operacji lub jej części oraz przechowywania całości dokumentacji związanej z przyznaną pomocą,</w:t>
      </w:r>
    </w:p>
    <w:p w14:paraId="61024405" w14:textId="0CFFE9DB" w:rsidR="00F31B6F" w:rsidRDefault="00DF79BE" w:rsidP="00046FEA">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046FEA">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046FEA">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046FEA">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046FEA">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046FEA">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046FEA">
      <w:pPr>
        <w:pStyle w:val="Rozporzdzenieumowa"/>
      </w:pPr>
      <w:r>
        <w:t>e)</w:t>
      </w:r>
      <w:r>
        <w:tab/>
      </w:r>
      <w:r w:rsidR="00F31AC0"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046FEA">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046FEA">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lastRenderedPageBreak/>
        <w:t>z postanowieniami umowy, wypłatę pomocy lub spełnienie wymagań określonych w Programie i aktach prawnych wymienionych w § 1</w:t>
      </w:r>
      <w:r>
        <w:t>;</w:t>
      </w:r>
    </w:p>
    <w:p w14:paraId="5E70F3F4" w14:textId="77777777" w:rsidR="00CB152B" w:rsidRPr="008C0974" w:rsidRDefault="00CB152B" w:rsidP="009E7E8E">
      <w:pPr>
        <w:pStyle w:val="Akapitzlist"/>
        <w:widowControl w:val="0"/>
        <w:numPr>
          <w:ilvl w:val="0"/>
          <w:numId w:val="27"/>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046FEA">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046FEA">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A90E62">
      <w:pPr>
        <w:pStyle w:val="Akapitzlist"/>
        <w:widowControl w:val="0"/>
        <w:numPr>
          <w:ilvl w:val="0"/>
          <w:numId w:val="27"/>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284A4E0B" w14:textId="77777777" w:rsidR="00F31B6F" w:rsidRPr="00F957CA" w:rsidRDefault="00F31B6F" w:rsidP="00F31B6F">
      <w:pPr>
        <w:pStyle w:val="Akapitzlist"/>
        <w:widowControl w:val="0"/>
        <w:numPr>
          <w:ilvl w:val="0"/>
          <w:numId w:val="27"/>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lastRenderedPageBreak/>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F31B6F">
      <w:pPr>
        <w:pStyle w:val="Akapitzlist"/>
        <w:widowControl w:val="0"/>
        <w:numPr>
          <w:ilvl w:val="0"/>
          <w:numId w:val="27"/>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F920AE">
      <w:pPr>
        <w:pStyle w:val="Akapitzlist"/>
        <w:widowControl w:val="0"/>
        <w:numPr>
          <w:ilvl w:val="0"/>
          <w:numId w:val="27"/>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357BCB">
      <w:pPr>
        <w:pStyle w:val="Akapitzlist"/>
        <w:widowControl w:val="0"/>
        <w:numPr>
          <w:ilvl w:val="0"/>
          <w:numId w:val="27"/>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pPr>
        <w:pStyle w:val="Akapitzlist"/>
        <w:widowControl w:val="0"/>
        <w:numPr>
          <w:ilvl w:val="0"/>
          <w:numId w:val="27"/>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8A4DB3">
      <w:pPr>
        <w:pStyle w:val="Akapitzlist"/>
        <w:widowControl w:val="0"/>
        <w:numPr>
          <w:ilvl w:val="0"/>
          <w:numId w:val="27"/>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7AA5A9C3"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zobowiązania w terminie późniejszym uzgodnionym z Zarządem Województwa, </w:t>
      </w:r>
      <w:r w:rsidR="00E50C81" w:rsidRPr="004003C3">
        <w:rPr>
          <w:rFonts w:eastAsia="Calibri"/>
        </w:rPr>
        <w:t>jednak nie później niż do dnia 31 grudnia 2022 r.</w:t>
      </w:r>
      <w:r w:rsidR="00E50C81" w:rsidRPr="004003C3">
        <w:rPr>
          <w:rFonts w:eastAsia="Calibri"/>
          <w:i/>
        </w:rPr>
        <w:t xml:space="preserve"> </w:t>
      </w:r>
      <w:r w:rsidR="00173B5F" w:rsidRPr="004003C3">
        <w:rPr>
          <w:rFonts w:eastAsia="Calibri"/>
          <w:bCs/>
        </w:rPr>
        <w:t>Uzgodnienie tego terminu odbywa się w oparciu o uzasadniony wniosek Beneficjenta wskazujący okoliczności wpływające na brak możliwości spełnienia warunków wypłaty pomocy lub realizację innych zobowiązań związanych z przyznaną pomocą.</w:t>
      </w:r>
      <w:r w:rsidR="00173B5F" w:rsidRPr="00173B5F">
        <w:rPr>
          <w:rFonts w:eastAsia="Calibri"/>
          <w:bCs/>
          <w:u w:val="single"/>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7635A754" w:rsidR="009D01F6" w:rsidRDefault="001270A6" w:rsidP="005C0141">
      <w:pPr>
        <w:pStyle w:val="Punkt"/>
      </w:pPr>
      <w:r>
        <w:rPr>
          <w:rFonts w:eastAsia="Calibri"/>
        </w:rPr>
        <w:t>4.</w:t>
      </w:r>
      <w:r>
        <w:tab/>
      </w:r>
      <w:r w:rsidR="009D01F6" w:rsidRPr="009D01F6">
        <w:t xml:space="preserve">Dopuszczalne jest odstąpienie od egzekwowania warunku wskazanego w ust. 1 pkt 6 w uzgodnieniu z LGD, w sytuacji, gdy zatrudnienie tej osoby stało się niemożliwe z przyczyn związanych z wprowadzeniem na obszarze Rzeczypospolitej Polskiej stanu zagrożenia epidemicznego lub stanu epidemii lub wprowadzenia stanu nadzwyczajnego w związku z </w:t>
      </w:r>
      <w:r w:rsidR="009D01F6" w:rsidRPr="009D01F6">
        <w:lastRenderedPageBreak/>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70E6F0A8"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ust. 1 </w:t>
      </w:r>
      <w:r w:rsidR="00D7050B">
        <w:t>ust. 4</w:t>
      </w:r>
      <w:r w:rsidR="00FB7517" w:rsidRPr="00FB7517">
        <w:rPr>
          <w:vertAlign w:val="superscript"/>
        </w:rPr>
        <w:t>1)</w:t>
      </w:r>
      <w:r w:rsidR="000C02DC" w:rsidRPr="000C02DC">
        <w:t>.</w:t>
      </w:r>
    </w:p>
    <w:p w14:paraId="471D0473" w14:textId="77777777"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F31B6F">
      <w:pPr>
        <w:pStyle w:val="Ustp"/>
        <w:keepLines w:val="0"/>
        <w:widowControl w:val="0"/>
        <w:numPr>
          <w:ilvl w:val="0"/>
          <w:numId w:val="51"/>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04BD757B"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p>
    <w:p w14:paraId="61F7F33E" w14:textId="77777777"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8665E0">
      <w:pPr>
        <w:pStyle w:val="Ustp"/>
        <w:keepLines w:val="0"/>
        <w:widowControl w:val="0"/>
        <w:numPr>
          <w:ilvl w:val="0"/>
          <w:numId w:val="10"/>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92738E">
      <w:pPr>
        <w:pStyle w:val="Ustp"/>
        <w:keepLines w:val="0"/>
        <w:widowControl w:val="0"/>
        <w:numPr>
          <w:ilvl w:val="0"/>
          <w:numId w:val="9"/>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92738E">
      <w:pPr>
        <w:pStyle w:val="Ustp"/>
        <w:keepLines w:val="0"/>
        <w:widowControl w:val="0"/>
        <w:numPr>
          <w:ilvl w:val="0"/>
          <w:numId w:val="9"/>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8665E0">
      <w:pPr>
        <w:pStyle w:val="Akapitzlist"/>
        <w:numPr>
          <w:ilvl w:val="3"/>
          <w:numId w:val="78"/>
        </w:numPr>
        <w:tabs>
          <w:tab w:val="clear" w:pos="397"/>
          <w:tab w:val="num" w:pos="709"/>
        </w:tabs>
        <w:ind w:left="709" w:hanging="283"/>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14:paraId="2FCC0C20" w14:textId="6346795A" w:rsidR="00617A96" w:rsidRPr="0037641B" w:rsidRDefault="00617A96" w:rsidP="00CA3DB0">
      <w:pPr>
        <w:pStyle w:val="Akapitzlist"/>
        <w:numPr>
          <w:ilvl w:val="0"/>
          <w:numId w:val="141"/>
        </w:numPr>
        <w:ind w:left="993" w:hanging="284"/>
        <w:jc w:val="both"/>
        <w:rPr>
          <w:iCs/>
          <w:sz w:val="24"/>
          <w:szCs w:val="24"/>
        </w:rPr>
      </w:pPr>
      <w:r w:rsidRPr="0037641B">
        <w:rPr>
          <w:iCs/>
          <w:sz w:val="24"/>
          <w:szCs w:val="24"/>
        </w:rPr>
        <w:lastRenderedPageBreak/>
        <w:t>kompletnej dokumentacji z przeprowadzonego postępowania w trybie przetargu nieograniczonego lub ograniczonego;</w:t>
      </w:r>
    </w:p>
    <w:p w14:paraId="41F9E585" w14:textId="524C840A" w:rsidR="00617A96" w:rsidRDefault="00617A96" w:rsidP="00CA3DB0">
      <w:pPr>
        <w:pStyle w:val="Akapitzlist"/>
        <w:numPr>
          <w:ilvl w:val="0"/>
          <w:numId w:val="141"/>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14:paraId="2AE6EB25" w14:textId="2F783997" w:rsidR="00617A96" w:rsidRPr="008726AD" w:rsidRDefault="0051136B" w:rsidP="0051136B">
      <w:pPr>
        <w:pStyle w:val="Akapitzlist"/>
        <w:numPr>
          <w:ilvl w:val="3"/>
          <w:numId w:val="7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CA3DB0">
      <w:pPr>
        <w:pStyle w:val="Akapitzlist"/>
        <w:numPr>
          <w:ilvl w:val="0"/>
          <w:numId w:val="142"/>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CA3DB0">
      <w:pPr>
        <w:pStyle w:val="Akapitzlist"/>
        <w:numPr>
          <w:ilvl w:val="0"/>
          <w:numId w:val="142"/>
        </w:numPr>
        <w:ind w:left="993" w:hanging="284"/>
        <w:jc w:val="both"/>
        <w:rPr>
          <w:iCs/>
          <w:sz w:val="24"/>
          <w:szCs w:val="24"/>
        </w:rPr>
      </w:pPr>
      <w:r w:rsidRPr="00CA3DB0">
        <w:rPr>
          <w:iCs/>
          <w:sz w:val="24"/>
          <w:szCs w:val="24"/>
        </w:rPr>
        <w:t>uzasadnienia faktycznego i prawnego zaistnienia przesłanek do udzielenia zamówienia z wolnej ręki w trybie art. 67 ust. 1 pkt 4 ustawy pzp z dnia 29 stycznia 2004 r;</w:t>
      </w:r>
    </w:p>
    <w:p w14:paraId="0E0BBA5B" w14:textId="0AAB3BB1" w:rsidR="0051136B" w:rsidRPr="00CA3DB0" w:rsidRDefault="0051136B" w:rsidP="00CA3DB0">
      <w:pPr>
        <w:pStyle w:val="Akapitzlist"/>
        <w:numPr>
          <w:ilvl w:val="3"/>
          <w:numId w:val="7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CA3DB0">
      <w:pPr>
        <w:pStyle w:val="Akapitzlist"/>
        <w:numPr>
          <w:ilvl w:val="0"/>
          <w:numId w:val="143"/>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CA3DB0">
      <w:pPr>
        <w:pStyle w:val="Akapitzlist"/>
        <w:numPr>
          <w:ilvl w:val="0"/>
          <w:numId w:val="143"/>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51136B">
      <w:pPr>
        <w:pStyle w:val="Akapitzlist"/>
        <w:numPr>
          <w:ilvl w:val="3"/>
          <w:numId w:val="7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14:paraId="36AD3E18" w14:textId="77777777"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w terminie 7 dni od dnia doręczenia wezwania.</w:t>
      </w:r>
    </w:p>
    <w:p w14:paraId="770FE06A" w14:textId="77777777" w:rsidR="00F31B6F" w:rsidRPr="001F080E" w:rsidRDefault="00F31B6F" w:rsidP="0092738E">
      <w:pPr>
        <w:pStyle w:val="Ustp"/>
        <w:keepLines w:val="0"/>
        <w:widowControl w:val="0"/>
        <w:numPr>
          <w:ilvl w:val="0"/>
          <w:numId w:val="9"/>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92738E">
      <w:pPr>
        <w:pStyle w:val="Ustp"/>
        <w:keepLines w:val="0"/>
        <w:widowControl w:val="0"/>
        <w:numPr>
          <w:ilvl w:val="0"/>
          <w:numId w:val="9"/>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F31B6F">
      <w:pPr>
        <w:pStyle w:val="Ustp"/>
        <w:keepLines w:val="0"/>
        <w:widowControl w:val="0"/>
        <w:numPr>
          <w:ilvl w:val="0"/>
          <w:numId w:val="9"/>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2283097E" w14:textId="77777777" w:rsidR="00C009F5" w:rsidRPr="008665E0" w:rsidRDefault="00C009F5"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6B2FCA">
      <w:pPr>
        <w:pStyle w:val="Akapitzlist"/>
        <w:widowControl w:val="0"/>
        <w:numPr>
          <w:ilvl w:val="0"/>
          <w:numId w:val="29"/>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525E75A3" w14:textId="2B6A7B35" w:rsidR="00F2657C"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31 grudnia 2022 r</w:t>
      </w:r>
      <w:r w:rsidR="00F2657C">
        <w:rPr>
          <w:sz w:val="24"/>
          <w:szCs w:val="24"/>
        </w:rPr>
        <w:t>.</w:t>
      </w:r>
    </w:p>
    <w:p w14:paraId="4550DA43" w14:textId="77777777" w:rsidR="005E5BB7" w:rsidRDefault="005E5BB7" w:rsidP="006B2FCA">
      <w:pPr>
        <w:pStyle w:val="Akapitzlist"/>
        <w:widowControl w:val="0"/>
        <w:ind w:left="357"/>
        <w:contextualSpacing w:val="0"/>
        <w:jc w:val="both"/>
        <w:rPr>
          <w:sz w:val="24"/>
          <w:szCs w:val="24"/>
        </w:rPr>
      </w:pPr>
    </w:p>
    <w:p w14:paraId="1D81B006" w14:textId="77777777" w:rsidR="00F31B6F" w:rsidRPr="001F080E"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F31B6F">
      <w:pPr>
        <w:pStyle w:val="Akapitzlist"/>
        <w:widowControl w:val="0"/>
        <w:numPr>
          <w:ilvl w:val="0"/>
          <w:numId w:val="29"/>
        </w:numPr>
        <w:ind w:left="357" w:hanging="357"/>
        <w:contextualSpacing w:val="0"/>
        <w:jc w:val="both"/>
        <w:rPr>
          <w:sz w:val="24"/>
          <w:szCs w:val="24"/>
        </w:rPr>
      </w:pPr>
      <w:r w:rsidRPr="00121526">
        <w:rPr>
          <w:sz w:val="24"/>
          <w:szCs w:val="24"/>
          <w:lang w:eastAsia="en-GB"/>
        </w:rPr>
        <w:lastRenderedPageBreak/>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8B280A">
      <w:pPr>
        <w:pStyle w:val="Akapitzlist"/>
        <w:widowControl w:val="0"/>
        <w:numPr>
          <w:ilvl w:val="0"/>
          <w:numId w:val="29"/>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F31B6F">
      <w:pPr>
        <w:pStyle w:val="Akapitzlist"/>
        <w:widowControl w:val="0"/>
        <w:numPr>
          <w:ilvl w:val="0"/>
          <w:numId w:val="29"/>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48C2CA42" w:rsidR="00462704" w:rsidRDefault="00D31ADB" w:rsidP="00527F62">
      <w:pPr>
        <w:pStyle w:val="Akapitzlist"/>
        <w:numPr>
          <w:ilvl w:val="0"/>
          <w:numId w:val="29"/>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 xml:space="preserve">tym, że nie później niż do dnia 31 grudnia 2022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6F575F">
      <w:pPr>
        <w:pStyle w:val="Akapitzlist"/>
        <w:numPr>
          <w:ilvl w:val="0"/>
          <w:numId w:val="29"/>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26207D74" w14:textId="77777777" w:rsidR="00BD5CC5" w:rsidRPr="008665E0" w:rsidRDefault="00BD5CC5"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F31B6F">
      <w:pPr>
        <w:pStyle w:val="Akapitzlist"/>
        <w:widowControl w:val="0"/>
        <w:numPr>
          <w:ilvl w:val="0"/>
          <w:numId w:val="32"/>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623F7EE9"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 xml:space="preserve">Urzędu Marszałkowskiego, o terminowości ich złożenia decyduje data wprowadzenia dokumentu elektronicznego do systemu teleinformatycznego </w:t>
      </w:r>
      <w:r w:rsidRPr="006629FB">
        <w:rPr>
          <w:bCs/>
          <w:sz w:val="24"/>
          <w:szCs w:val="24"/>
        </w:rPr>
        <w:lastRenderedPageBreak/>
        <w:t>Urzędu Marszałkowskiego</w:t>
      </w:r>
      <w:r w:rsidR="00D73390" w:rsidRPr="00D73390">
        <w:rPr>
          <w:bCs/>
          <w:sz w:val="24"/>
          <w:szCs w:val="24"/>
        </w:rPr>
        <w:t>,</w:t>
      </w:r>
      <w:r w:rsidR="00D73390" w:rsidRPr="001A03F0">
        <w:rPr>
          <w:sz w:val="24"/>
          <w:szCs w:val="24"/>
        </w:rPr>
        <w:t xml:space="preserve"> a w przypadku wniesienia 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F31B6F">
      <w:pPr>
        <w:pStyle w:val="Akapitzlist"/>
        <w:widowControl w:val="0"/>
        <w:numPr>
          <w:ilvl w:val="0"/>
          <w:numId w:val="32"/>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F31B6F">
      <w:pPr>
        <w:pStyle w:val="Litera"/>
        <w:keepLines w:val="0"/>
        <w:widowControl w:val="0"/>
        <w:numPr>
          <w:ilvl w:val="5"/>
          <w:numId w:val="45"/>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4633976E" w:rsidR="00F31B6F" w:rsidRPr="005413FE" w:rsidRDefault="00F31B6F" w:rsidP="00F31B6F">
      <w:pPr>
        <w:pStyle w:val="Akapitzlist"/>
        <w:widowControl w:val="0"/>
        <w:numPr>
          <w:ilvl w:val="0"/>
          <w:numId w:val="32"/>
        </w:numPr>
        <w:contextualSpacing w:val="0"/>
        <w:jc w:val="both"/>
      </w:pPr>
      <w:r w:rsidRPr="001F080E">
        <w:rPr>
          <w:sz w:val="24"/>
          <w:szCs w:val="24"/>
        </w:rPr>
        <w:t>W przypadku uzasadnionych zmian dotyczących realizacji zakresu rzeczowo-finansowego 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2A784C4F" w:rsidR="006F454C" w:rsidRPr="005D53D6" w:rsidRDefault="006F454C" w:rsidP="00F31B6F">
      <w:pPr>
        <w:pStyle w:val="Akapitzlist"/>
        <w:widowControl w:val="0"/>
        <w:numPr>
          <w:ilvl w:val="0"/>
          <w:numId w:val="32"/>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 bieg terminu na rozpatrzenie wniosku o płatność wskazanego </w:t>
      </w:r>
      <w:r w:rsidR="00A776F8">
        <w:rPr>
          <w:sz w:val="24"/>
          <w:szCs w:val="24"/>
        </w:rPr>
        <w:br/>
      </w:r>
      <w:r w:rsidRPr="00A776F8">
        <w:rPr>
          <w:sz w:val="24"/>
          <w:szCs w:val="24"/>
        </w:rPr>
        <w:t>w ust. 10 liczony jest od dnia zawarcia aneksu wprowadzającego zmiany w tym zakresie.</w:t>
      </w:r>
    </w:p>
    <w:p w14:paraId="611BE3E2" w14:textId="24D58DE5" w:rsidR="005D53D6" w:rsidRPr="005D53D6" w:rsidRDefault="005D53D6" w:rsidP="005D53D6">
      <w:pPr>
        <w:pStyle w:val="Akapitzlist"/>
        <w:widowControl w:val="0"/>
        <w:numPr>
          <w:ilvl w:val="0"/>
          <w:numId w:val="32"/>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F31B6F">
      <w:pPr>
        <w:pStyle w:val="Akapitzlist"/>
        <w:widowControl w:val="0"/>
        <w:numPr>
          <w:ilvl w:val="0"/>
          <w:numId w:val="39"/>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F31B6F">
      <w:pPr>
        <w:pStyle w:val="Akapitzlist"/>
        <w:widowControl w:val="0"/>
        <w:numPr>
          <w:ilvl w:val="0"/>
          <w:numId w:val="33"/>
        </w:numPr>
        <w:ind w:left="720"/>
        <w:contextualSpacing w:val="0"/>
        <w:jc w:val="both"/>
      </w:pPr>
      <w:r w:rsidRPr="001F080E">
        <w:rPr>
          <w:sz w:val="24"/>
          <w:szCs w:val="24"/>
        </w:rPr>
        <w:lastRenderedPageBreak/>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zrealizował lub realizuje zobowiązania określone w umowie;</w:t>
      </w:r>
    </w:p>
    <w:p w14:paraId="3E1A6096" w14:textId="77777777" w:rsidR="00F31B6F" w:rsidRPr="001F080E" w:rsidRDefault="00F31B6F" w:rsidP="00F31B6F">
      <w:pPr>
        <w:pStyle w:val="Akapitzlist"/>
        <w:widowControl w:val="0"/>
        <w:numPr>
          <w:ilvl w:val="0"/>
          <w:numId w:val="33"/>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5EFB809C" w:rsidR="00F31B6F" w:rsidRDefault="00F31B6F" w:rsidP="00F31B6F">
      <w:pPr>
        <w:pStyle w:val="Akapitzlist"/>
        <w:widowControl w:val="0"/>
        <w:numPr>
          <w:ilvl w:val="0"/>
          <w:numId w:val="33"/>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5C71A2">
        <w:rPr>
          <w:rFonts w:eastAsia="Calibri"/>
          <w:bCs/>
          <w:sz w:val="24"/>
          <w:szCs w:val="24"/>
        </w:rPr>
        <w:t>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31 grudnia 2022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Pr="001F080E">
        <w:rPr>
          <w:sz w:val="24"/>
          <w:szCs w:val="24"/>
        </w:rPr>
        <w:t>.</w:t>
      </w:r>
    </w:p>
    <w:p w14:paraId="6D759BBB" w14:textId="270267C3" w:rsidR="006B7B82" w:rsidRPr="001F080E" w:rsidRDefault="00395EB9" w:rsidP="00F31B6F">
      <w:pPr>
        <w:pStyle w:val="Akapitzlist"/>
        <w:widowControl w:val="0"/>
        <w:numPr>
          <w:ilvl w:val="0"/>
          <w:numId w:val="33"/>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6B7B82" w:rsidRPr="00C72B8E">
        <w:rPr>
          <w:sz w:val="24"/>
          <w:szCs w:val="24"/>
        </w:rPr>
        <w:t>.</w:t>
      </w:r>
    </w:p>
    <w:p w14:paraId="10D7143C"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F31B6F">
      <w:pPr>
        <w:pStyle w:val="Akapitzlist"/>
        <w:widowControl w:val="0"/>
        <w:numPr>
          <w:ilvl w:val="0"/>
          <w:numId w:val="39"/>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w:t>
      </w:r>
      <w:r w:rsidRPr="001F080E">
        <w:rPr>
          <w:sz w:val="24"/>
          <w:szCs w:val="24"/>
        </w:rPr>
        <w:lastRenderedPageBreak/>
        <w:t>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F31B6F">
      <w:pPr>
        <w:pStyle w:val="Akapitzlist"/>
        <w:widowControl w:val="0"/>
        <w:numPr>
          <w:ilvl w:val="0"/>
          <w:numId w:val="39"/>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75D11449"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243F5B">
        <w:rPr>
          <w:rFonts w:eastAsia="Calibri"/>
          <w:bCs/>
          <w:sz w:val="24"/>
          <w:szCs w:val="24"/>
        </w:rPr>
        <w:t>1</w:t>
      </w:r>
      <w:r w:rsidR="00AC70E4" w:rsidRPr="00AC70E4">
        <w:rPr>
          <w:rFonts w:eastAsia="Calibri"/>
          <w:bCs/>
          <w:sz w:val="24"/>
          <w:szCs w:val="24"/>
        </w:rPr>
        <w:t xml:space="preserve"> r., poz. </w:t>
      </w:r>
      <w:r w:rsidR="00243F5B">
        <w:rPr>
          <w:rFonts w:eastAsia="Calibri"/>
          <w:bCs/>
          <w:sz w:val="24"/>
          <w:szCs w:val="24"/>
        </w:rPr>
        <w:t>450</w:t>
      </w:r>
      <w:r w:rsidR="00EC6683">
        <w:rPr>
          <w:rFonts w:eastAsia="Calibri"/>
          <w:bCs/>
          <w:sz w:val="24"/>
          <w:szCs w:val="24"/>
        </w:rPr>
        <w:t>,</w:t>
      </w:r>
      <w:r w:rsidR="00AC70E4" w:rsidRPr="00AC70E4">
        <w:rPr>
          <w:rFonts w:eastAsia="Calibri"/>
          <w:bCs/>
          <w:sz w:val="24"/>
          <w:szCs w:val="24"/>
        </w:rPr>
        <w:t xml:space="preserve"> </w:t>
      </w:r>
      <w:r w:rsidR="00243F5B">
        <w:rPr>
          <w:rFonts w:eastAsia="Calibri"/>
          <w:bCs/>
          <w:sz w:val="24"/>
          <w:szCs w:val="24"/>
        </w:rPr>
        <w:t>694 i 720</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w:t>
      </w:r>
    </w:p>
    <w:p w14:paraId="1FE6626E" w14:textId="2435CFF5" w:rsidR="00F31B6F" w:rsidRPr="001F080E" w:rsidRDefault="00395EB9" w:rsidP="0042481A">
      <w:pPr>
        <w:pStyle w:val="Umowa"/>
        <w:numPr>
          <w:ilvl w:val="0"/>
          <w:numId w:val="131"/>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42481A">
      <w:pPr>
        <w:pStyle w:val="Umowa"/>
        <w:numPr>
          <w:ilvl w:val="0"/>
          <w:numId w:val="131"/>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42481A">
      <w:pPr>
        <w:pStyle w:val="Umowa"/>
        <w:numPr>
          <w:ilvl w:val="0"/>
          <w:numId w:val="131"/>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kwotę pomocy do wypłaty pomniejsza się o 1% tej kwoty;</w:t>
      </w:r>
    </w:p>
    <w:p w14:paraId="5EEE7E2E" w14:textId="6AA4ADA2" w:rsidR="00F31B6F" w:rsidRDefault="00F31B6F" w:rsidP="0042481A">
      <w:pPr>
        <w:pStyle w:val="Umowa"/>
        <w:numPr>
          <w:ilvl w:val="0"/>
          <w:numId w:val="131"/>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42481A">
      <w:pPr>
        <w:pStyle w:val="Umowa"/>
        <w:numPr>
          <w:ilvl w:val="0"/>
          <w:numId w:val="131"/>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42481A">
      <w:pPr>
        <w:pStyle w:val="Umowa"/>
        <w:numPr>
          <w:ilvl w:val="0"/>
          <w:numId w:val="131"/>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42481A">
      <w:pPr>
        <w:pStyle w:val="Umowa"/>
        <w:numPr>
          <w:ilvl w:val="0"/>
          <w:numId w:val="131"/>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42481A">
      <w:pPr>
        <w:pStyle w:val="Umowa"/>
        <w:numPr>
          <w:ilvl w:val="0"/>
          <w:numId w:val="131"/>
        </w:numPr>
      </w:pPr>
      <w:r w:rsidRPr="009E54DC">
        <w:rPr>
          <w:rFonts w:eastAsiaTheme="minorHAnsi"/>
        </w:rPr>
        <w:t xml:space="preserve">niezatrudnienia do dnia złożenia wniosku o płatność końcową co najmniej jednej osoby z </w:t>
      </w:r>
      <w:r w:rsidRPr="001E1D2A">
        <w:rPr>
          <w:rFonts w:eastAsiaTheme="minorHAnsi"/>
        </w:rPr>
        <w:t xml:space="preserve">grupy defaworyzowanej, o której mowa w § 5 ust. 1 pkt 6 - następuje odmowa wypłaty </w:t>
      </w:r>
      <w:r w:rsidRPr="001E1D2A">
        <w:rPr>
          <w:rFonts w:eastAsiaTheme="minorHAnsi"/>
        </w:rPr>
        <w:lastRenderedPageBreak/>
        <w:t>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42481A">
      <w:pPr>
        <w:pStyle w:val="Umowa"/>
        <w:numPr>
          <w:ilvl w:val="0"/>
          <w:numId w:val="131"/>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5839BB33" w:rsidR="009D01F6" w:rsidRPr="001E1D2A" w:rsidRDefault="009D01F6" w:rsidP="0042481A">
      <w:pPr>
        <w:pStyle w:val="Umowa"/>
        <w:numPr>
          <w:ilvl w:val="0"/>
          <w:numId w:val="131"/>
        </w:numPr>
      </w:pPr>
      <w:r w:rsidRPr="009D01F6">
        <w:t>niedotrzymania terminu, o którym mowa w § 6 ust. 1, kwotę pomocy dla danego postępowania pomniejsza się o 0,1% za każdy dzień opóźnienia, jednakże nie więcej niż 2% kwoty pomocy wynikającej z danego postepowania;</w:t>
      </w:r>
    </w:p>
    <w:p w14:paraId="27469CEE" w14:textId="38D92514" w:rsidR="00617A96" w:rsidRPr="00297740" w:rsidRDefault="00935EE3" w:rsidP="0042481A">
      <w:pPr>
        <w:pStyle w:val="Umowa"/>
        <w:numPr>
          <w:ilvl w:val="0"/>
          <w:numId w:val="131"/>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F2225F">
        <w:t>.</w:t>
      </w:r>
    </w:p>
    <w:p w14:paraId="63B0CF56" w14:textId="4F76E275"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F31B6F">
      <w:pPr>
        <w:pStyle w:val="Akapitzlist"/>
        <w:widowControl w:val="0"/>
        <w:numPr>
          <w:ilvl w:val="0"/>
          <w:numId w:val="39"/>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1305AF">
      <w:pPr>
        <w:pStyle w:val="Akapitzlist"/>
        <w:widowControl w:val="0"/>
        <w:numPr>
          <w:ilvl w:val="0"/>
          <w:numId w:val="39"/>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eneficjent naruszył przepisy ustawy 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A90E62">
      <w:pPr>
        <w:pStyle w:val="Akapitzlist"/>
        <w:widowControl w:val="0"/>
        <w:numPr>
          <w:ilvl w:val="5"/>
          <w:numId w:val="101"/>
        </w:numPr>
        <w:ind w:left="709" w:hanging="425"/>
        <w:contextualSpacing w:val="0"/>
        <w:jc w:val="both"/>
        <w:rPr>
          <w:iCs/>
          <w:sz w:val="24"/>
          <w:szCs w:val="24"/>
        </w:rPr>
      </w:pPr>
      <w:r>
        <w:rPr>
          <w:sz w:val="24"/>
          <w:szCs w:val="24"/>
        </w:rPr>
        <w:lastRenderedPageBreak/>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A90E62">
      <w:pPr>
        <w:pStyle w:val="Akapitzlist"/>
        <w:widowControl w:val="0"/>
        <w:numPr>
          <w:ilvl w:val="5"/>
          <w:numId w:val="10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B920CA">
      <w:pPr>
        <w:pStyle w:val="Akapitzlist"/>
        <w:widowControl w:val="0"/>
        <w:numPr>
          <w:ilvl w:val="0"/>
          <w:numId w:val="39"/>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ECB7647" w14:textId="77777777" w:rsidR="00C25D9C" w:rsidRPr="006A5112" w:rsidRDefault="00C25D9C" w:rsidP="00F31B6F">
      <w:pPr>
        <w:pStyle w:val="Akapitzlist"/>
        <w:widowControl w:val="0"/>
        <w:numPr>
          <w:ilvl w:val="0"/>
          <w:numId w:val="39"/>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F31B6F">
      <w:pPr>
        <w:pStyle w:val="Akapitzlist"/>
        <w:widowControl w:val="0"/>
        <w:numPr>
          <w:ilvl w:val="0"/>
          <w:numId w:val="40"/>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F31B6F">
      <w:pPr>
        <w:pStyle w:val="Akapitzlist"/>
        <w:widowControl w:val="0"/>
        <w:numPr>
          <w:ilvl w:val="0"/>
          <w:numId w:val="40"/>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11C21AD4" w:rsidR="00F31B6F" w:rsidRPr="001F080E" w:rsidRDefault="00F31B6F" w:rsidP="00F13A5B">
      <w:pPr>
        <w:pStyle w:val="Akapitzlist"/>
        <w:widowControl w:val="0"/>
        <w:ind w:left="284" w:hanging="284"/>
        <w:contextualSpacing w:val="0"/>
        <w:jc w:val="both"/>
      </w:pPr>
      <w:r w:rsidRPr="001F080E">
        <w:rPr>
          <w:sz w:val="24"/>
          <w:szCs w:val="24"/>
        </w:rPr>
        <w:t xml:space="preserve">- </w:t>
      </w:r>
      <w:r w:rsidR="00F13A5B">
        <w:rPr>
          <w:sz w:val="24"/>
          <w:szCs w:val="24"/>
        </w:rPr>
        <w:t xml:space="preserve"> </w:t>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lastRenderedPageBreak/>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F31B6F">
      <w:pPr>
        <w:pStyle w:val="Akapitzlist"/>
        <w:widowControl w:val="0"/>
        <w:numPr>
          <w:ilvl w:val="0"/>
          <w:numId w:val="39"/>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FB38F2F" w14:textId="77777777" w:rsidR="005B554A" w:rsidRPr="001F080E" w:rsidRDefault="005B554A"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F31B6F">
      <w:pPr>
        <w:widowControl w:val="0"/>
        <w:numPr>
          <w:ilvl w:val="6"/>
          <w:numId w:val="44"/>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F31B6F">
      <w:pPr>
        <w:pStyle w:val="Akapitzlist"/>
        <w:widowControl w:val="0"/>
        <w:numPr>
          <w:ilvl w:val="0"/>
          <w:numId w:val="12"/>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F31B6F">
      <w:pPr>
        <w:pStyle w:val="Akapitzlist"/>
        <w:widowControl w:val="0"/>
        <w:numPr>
          <w:ilvl w:val="0"/>
          <w:numId w:val="12"/>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0828AB73" w14:textId="77777777" w:rsidR="00650EAA" w:rsidRDefault="00650EAA"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F31B6F">
      <w:pPr>
        <w:pStyle w:val="Akapitzlist"/>
        <w:widowControl w:val="0"/>
        <w:numPr>
          <w:ilvl w:val="0"/>
          <w:numId w:val="34"/>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42481A">
      <w:pPr>
        <w:pStyle w:val="Umowa"/>
        <w:numPr>
          <w:ilvl w:val="2"/>
          <w:numId w:val="38"/>
        </w:numPr>
      </w:pPr>
      <w:r w:rsidRPr="001F080E">
        <w:t>od realizacji operacji, lub</w:t>
      </w:r>
    </w:p>
    <w:p w14:paraId="239A20B2" w14:textId="151F9A3F" w:rsidR="00F31B6F" w:rsidRPr="003C380E" w:rsidRDefault="00F31B6F" w:rsidP="0042481A">
      <w:pPr>
        <w:pStyle w:val="Umowa"/>
        <w:numPr>
          <w:ilvl w:val="2"/>
          <w:numId w:val="38"/>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F31B6F">
      <w:pPr>
        <w:pStyle w:val="Akapitzlist"/>
        <w:widowControl w:val="0"/>
        <w:numPr>
          <w:ilvl w:val="0"/>
          <w:numId w:val="35"/>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F31B6F">
      <w:pPr>
        <w:pStyle w:val="Akapitzlist"/>
        <w:widowControl w:val="0"/>
        <w:numPr>
          <w:ilvl w:val="0"/>
          <w:numId w:val="35"/>
        </w:numPr>
        <w:ind w:left="723"/>
        <w:contextualSpacing w:val="0"/>
        <w:jc w:val="both"/>
        <w:rPr>
          <w:sz w:val="24"/>
          <w:szCs w:val="24"/>
        </w:rPr>
      </w:pPr>
      <w:r w:rsidRPr="00927928">
        <w:rPr>
          <w:sz w:val="24"/>
          <w:szCs w:val="24"/>
        </w:rPr>
        <w:lastRenderedPageBreak/>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F31B6F">
      <w:pPr>
        <w:pStyle w:val="Akapitzlist"/>
        <w:widowControl w:val="0"/>
        <w:numPr>
          <w:ilvl w:val="0"/>
          <w:numId w:val="35"/>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F31B6F">
      <w:pPr>
        <w:pStyle w:val="Akapitzlist"/>
        <w:widowControl w:val="0"/>
        <w:numPr>
          <w:ilvl w:val="0"/>
          <w:numId w:val="38"/>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12DD5066" w14:textId="77777777" w:rsidR="00F31B6F" w:rsidRPr="008665E0" w:rsidRDefault="00F31B6F"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F45287">
      <w:pPr>
        <w:pStyle w:val="Akapitzlist"/>
        <w:widowControl w:val="0"/>
        <w:numPr>
          <w:ilvl w:val="0"/>
          <w:numId w:val="14"/>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F45287">
      <w:pPr>
        <w:pStyle w:val="Akapitzlist"/>
        <w:widowControl w:val="0"/>
        <w:numPr>
          <w:ilvl w:val="0"/>
          <w:numId w:val="14"/>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F31B6F">
      <w:pPr>
        <w:pStyle w:val="Akapitzlist"/>
        <w:widowControl w:val="0"/>
        <w:numPr>
          <w:ilvl w:val="0"/>
          <w:numId w:val="23"/>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6BCD7F98" w:rsidR="00CB6832" w:rsidRPr="00DB3492" w:rsidRDefault="00F31B6F" w:rsidP="00DB3492">
      <w:pPr>
        <w:pStyle w:val="Akapitzlist"/>
        <w:widowControl w:val="0"/>
        <w:numPr>
          <w:ilvl w:val="0"/>
          <w:numId w:val="23"/>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p>
    <w:p w14:paraId="1994AEA3" w14:textId="1A83334E" w:rsidR="00F31B6F" w:rsidRPr="001F080E" w:rsidRDefault="00C20FE0" w:rsidP="00F31B6F">
      <w:pPr>
        <w:pStyle w:val="Akapitzlist"/>
        <w:widowControl w:val="0"/>
        <w:numPr>
          <w:ilvl w:val="0"/>
          <w:numId w:val="23"/>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 5 </w:t>
      </w:r>
      <w:r w:rsidR="00D7050B">
        <w:rPr>
          <w:sz w:val="24"/>
          <w:szCs w:val="24"/>
        </w:rPr>
        <w:t xml:space="preserve">ust. </w:t>
      </w:r>
      <w:r w:rsidR="00AB19DD">
        <w:rPr>
          <w:sz w:val="24"/>
          <w:szCs w:val="24"/>
        </w:rPr>
        <w:t>4</w:t>
      </w:r>
      <w:r w:rsidR="00B8473D">
        <w:rPr>
          <w:sz w:val="24"/>
          <w:szCs w:val="24"/>
        </w:rPr>
        <w:t>;</w:t>
      </w:r>
    </w:p>
    <w:p w14:paraId="77FC70B0" w14:textId="4F8193A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F31B6F">
      <w:pPr>
        <w:pStyle w:val="Akapitzlist"/>
        <w:widowControl w:val="0"/>
        <w:numPr>
          <w:ilvl w:val="0"/>
          <w:numId w:val="23"/>
        </w:numPr>
        <w:ind w:left="851" w:hanging="284"/>
        <w:contextualSpacing w:val="0"/>
        <w:jc w:val="both"/>
        <w:rPr>
          <w:sz w:val="24"/>
          <w:szCs w:val="24"/>
        </w:rPr>
      </w:pPr>
      <w:r w:rsidRPr="001F080E">
        <w:rPr>
          <w:sz w:val="24"/>
          <w:szCs w:val="24"/>
        </w:rPr>
        <w:lastRenderedPageBreak/>
        <w:t>nie</w:t>
      </w:r>
      <w:r w:rsidR="00F31B6F" w:rsidRPr="001F080E">
        <w:rPr>
          <w:sz w:val="24"/>
          <w:szCs w:val="24"/>
        </w:rPr>
        <w:t>naruszenia ograniczeń lub warunków w zakresie:</w:t>
      </w:r>
    </w:p>
    <w:p w14:paraId="7375D2FB"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F31B6F">
      <w:pPr>
        <w:pStyle w:val="Akapitzlist"/>
        <w:widowControl w:val="0"/>
        <w:numPr>
          <w:ilvl w:val="0"/>
          <w:numId w:val="50"/>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F31B6F">
      <w:pPr>
        <w:pStyle w:val="Akapitzlist"/>
        <w:widowControl w:val="0"/>
        <w:numPr>
          <w:ilvl w:val="0"/>
          <w:numId w:val="23"/>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przypadku zwrotowi podlega 0,5% wypłaconej kwoty pomocy,</w:t>
      </w:r>
    </w:p>
    <w:p w14:paraId="547B675D" w14:textId="1708C131" w:rsidR="00B920CA" w:rsidRPr="00A63E74" w:rsidRDefault="00F31B6F" w:rsidP="00F31B6F">
      <w:pPr>
        <w:pStyle w:val="Akapitzlist"/>
        <w:widowControl w:val="0"/>
        <w:numPr>
          <w:ilvl w:val="0"/>
          <w:numId w:val="23"/>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F31B6F">
      <w:pPr>
        <w:pStyle w:val="Akapitzlist"/>
        <w:widowControl w:val="0"/>
        <w:numPr>
          <w:ilvl w:val="0"/>
          <w:numId w:val="23"/>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F45287">
      <w:pPr>
        <w:pStyle w:val="Akapitzlist"/>
        <w:widowControl w:val="0"/>
        <w:numPr>
          <w:ilvl w:val="0"/>
          <w:numId w:val="14"/>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F31B6F">
      <w:pPr>
        <w:pStyle w:val="Akapitzlist"/>
        <w:widowControl w:val="0"/>
        <w:numPr>
          <w:ilvl w:val="0"/>
          <w:numId w:val="13"/>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F31B6F">
      <w:pPr>
        <w:pStyle w:val="Akapitzlist"/>
        <w:widowControl w:val="0"/>
        <w:numPr>
          <w:ilvl w:val="3"/>
          <w:numId w:val="12"/>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zobowiązuje się zwrócić całość lub część otrzymanej pomocy w terminie 60 dni od dnia doręczenia pisma powiadamiającego o konieczności zwrotu środków, a po upływie tego terminu – do zwrotu całości lub części otrzymanej pomocy wraz z należnymi </w:t>
      </w:r>
      <w:r w:rsidRPr="001F080E">
        <w:rPr>
          <w:rFonts w:ascii="Times New Roman" w:eastAsia="Times New Roman" w:hAnsi="Times New Roman"/>
          <w:sz w:val="24"/>
          <w:szCs w:val="24"/>
          <w:lang w:eastAsia="pl-PL"/>
        </w:rPr>
        <w:lastRenderedPageBreak/>
        <w:t>odsetkami.</w:t>
      </w:r>
    </w:p>
    <w:p w14:paraId="59F47999"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F31B6F">
      <w:pPr>
        <w:widowControl w:val="0"/>
        <w:numPr>
          <w:ilvl w:val="0"/>
          <w:numId w:val="15"/>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F31B6F">
      <w:pPr>
        <w:widowControl w:val="0"/>
        <w:numPr>
          <w:ilvl w:val="0"/>
          <w:numId w:val="13"/>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F31B6F">
      <w:pPr>
        <w:widowControl w:val="0"/>
        <w:numPr>
          <w:ilvl w:val="0"/>
          <w:numId w:val="13"/>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F31B6F">
      <w:pPr>
        <w:widowControl w:val="0"/>
        <w:numPr>
          <w:ilvl w:val="0"/>
          <w:numId w:val="16"/>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F31B6F">
      <w:pPr>
        <w:widowControl w:val="0"/>
        <w:numPr>
          <w:ilvl w:val="0"/>
          <w:numId w:val="13"/>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F31B6F">
      <w:pPr>
        <w:widowControl w:val="0"/>
        <w:numPr>
          <w:ilvl w:val="0"/>
          <w:numId w:val="13"/>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337EDAC4" w14:textId="77777777" w:rsidR="00BD6F38" w:rsidRDefault="00BD6F38"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4A5CDF8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2020 r. poz. 1333</w:t>
      </w:r>
      <w:r w:rsidR="006E3E10">
        <w:rPr>
          <w:rFonts w:ascii="Times New Roman" w:eastAsia="Times New Roman" w:hAnsi="Times New Roman"/>
          <w:bCs/>
          <w:sz w:val="24"/>
          <w:szCs w:val="24"/>
          <w:lang w:eastAsia="pl-PL"/>
        </w:rPr>
        <w:t xml:space="preserve"> z późn. zm.</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lastRenderedPageBreak/>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F31B6F">
      <w:pPr>
        <w:widowControl w:val="0"/>
        <w:numPr>
          <w:ilvl w:val="0"/>
          <w:numId w:val="17"/>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101E1">
      <w:pPr>
        <w:widowControl w:val="0"/>
        <w:numPr>
          <w:ilvl w:val="2"/>
          <w:numId w:val="25"/>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7777777" w:rsidR="00F31B6F" w:rsidRPr="001F080E" w:rsidRDefault="00F31B6F" w:rsidP="00F31B6F">
      <w:pPr>
        <w:widowControl w:val="0"/>
        <w:numPr>
          <w:ilvl w:val="1"/>
          <w:numId w:val="17"/>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najpóźniej w dniu złożenia wniosku </w:t>
      </w:r>
      <w:r w:rsidR="00563637">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o płatność końcową, jeżeli operacja realizowana była w jednym etapie, lub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F31B6F">
      <w:pPr>
        <w:widowControl w:val="0"/>
        <w:numPr>
          <w:ilvl w:val="1"/>
          <w:numId w:val="17"/>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 xml:space="preserve">kiedy ocena przeprowadzonego postępowania o udzielenie zamówienia publicznego </w:t>
      </w:r>
      <w:r w:rsidRPr="003520FA">
        <w:rPr>
          <w:rFonts w:ascii="Times New Roman" w:eastAsia="Times New Roman" w:hAnsi="Times New Roman"/>
          <w:sz w:val="24"/>
          <w:szCs w:val="24"/>
          <w:lang w:eastAsia="pl-PL"/>
        </w:rPr>
        <w:lastRenderedPageBreak/>
        <w:t>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F31B6F">
      <w:pPr>
        <w:widowControl w:val="0"/>
        <w:numPr>
          <w:ilvl w:val="1"/>
          <w:numId w:val="17"/>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AA1209">
      <w:pPr>
        <w:widowControl w:val="0"/>
        <w:numPr>
          <w:ilvl w:val="1"/>
          <w:numId w:val="17"/>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AA1209">
      <w:pPr>
        <w:widowControl w:val="0"/>
        <w:numPr>
          <w:ilvl w:val="1"/>
          <w:numId w:val="17"/>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AA1209">
      <w:pPr>
        <w:widowControl w:val="0"/>
        <w:numPr>
          <w:ilvl w:val="1"/>
          <w:numId w:val="17"/>
        </w:numPr>
        <w:ind w:left="709" w:hanging="283"/>
        <w:jc w:val="both"/>
        <w:rPr>
          <w:rFonts w:ascii="Times New Roman" w:hAnsi="Times New Roman"/>
          <w:sz w:val="24"/>
          <w:szCs w:val="24"/>
        </w:rPr>
      </w:pPr>
      <w:bookmarkStart w:id="0" w:name="_Hlk38877051"/>
      <w:bookmarkStart w:id="1" w:name="_Hlk38608653"/>
      <w:r w:rsidRPr="00BD2F43">
        <w:rPr>
          <w:rFonts w:ascii="Times New Roman" w:hAnsi="Times New Roman"/>
          <w:sz w:val="24"/>
          <w:szCs w:val="24"/>
        </w:rPr>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0"/>
      <w:bookmarkEnd w:id="1"/>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F31B6F">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w:t>
      </w:r>
      <w:r w:rsidRPr="001F080E">
        <w:rPr>
          <w:rFonts w:ascii="Times New Roman" w:eastAsia="Times New Roman" w:hAnsi="Times New Roman"/>
          <w:sz w:val="24"/>
          <w:szCs w:val="24"/>
          <w:lang w:eastAsia="pl-PL"/>
        </w:rPr>
        <w:lastRenderedPageBreak/>
        <w:t xml:space="preserve">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F31B6F">
      <w:pPr>
        <w:widowControl w:val="0"/>
        <w:numPr>
          <w:ilvl w:val="0"/>
          <w:numId w:val="17"/>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3981074" w14:textId="77777777" w:rsidR="00F31B6F" w:rsidRPr="001F080E" w:rsidRDefault="00F31B6F"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lastRenderedPageBreak/>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lastRenderedPageBreak/>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134DF390" w14:textId="77777777" w:rsidR="00706E3F" w:rsidRDefault="00706E3F"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77777777" w:rsidR="00F31B6F" w:rsidRPr="001F080E" w:rsidRDefault="00F31B6F" w:rsidP="00F31B6F">
      <w:pPr>
        <w:pStyle w:val="Litera"/>
        <w:keepLines w:val="0"/>
        <w:widowControl w:val="0"/>
        <w:numPr>
          <w:ilvl w:val="0"/>
          <w:numId w:val="18"/>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3B360BF0" w14:textId="77777777" w:rsidR="00F31B6F" w:rsidRPr="001F080E" w:rsidRDefault="00F31B6F" w:rsidP="00F31B6F">
      <w:pPr>
        <w:pStyle w:val="Litera"/>
        <w:keepLines w:val="0"/>
        <w:widowControl w:val="0"/>
        <w:numPr>
          <w:ilvl w:val="0"/>
          <w:numId w:val="18"/>
        </w:numPr>
        <w:ind w:left="426" w:hanging="426"/>
        <w:rPr>
          <w:sz w:val="24"/>
          <w:szCs w:val="24"/>
        </w:rPr>
      </w:pPr>
      <w:r w:rsidRPr="001F080E">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2374B7AD" w14:textId="77777777" w:rsidR="00A776F8" w:rsidRDefault="00A776F8" w:rsidP="00F31B6F">
      <w:pPr>
        <w:widowControl w:val="0"/>
        <w:spacing w:before="120"/>
        <w:jc w:val="center"/>
        <w:rPr>
          <w:rFonts w:ascii="Times New Roman" w:hAnsi="Times New Roman"/>
          <w:b/>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552637">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 xml:space="preserve">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w:t>
      </w:r>
      <w:r w:rsidRPr="004B7694">
        <w:rPr>
          <w:rFonts w:ascii="Times New Roman" w:eastAsia="Times New Roman" w:hAnsi="Times New Roman"/>
          <w:sz w:val="24"/>
          <w:szCs w:val="24"/>
          <w:lang w:eastAsia="pl-PL"/>
        </w:rPr>
        <w:lastRenderedPageBreak/>
        <w:t>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0CDBE8B1" w:rsidR="00B673EB" w:rsidRDefault="00B673EB" w:rsidP="00B673EB">
      <w:pPr>
        <w:widowControl w:val="0"/>
        <w:numPr>
          <w:ilvl w:val="6"/>
          <w:numId w:val="98"/>
        </w:numPr>
        <w:tabs>
          <w:tab w:val="clear" w:pos="2520"/>
          <w:tab w:val="num" w:pos="567"/>
        </w:tabs>
        <w:ind w:left="426" w:hanging="426"/>
        <w:jc w:val="both"/>
        <w:rPr>
          <w:rFonts w:ascii="Times New Roman" w:eastAsia="Times New Roman" w:hAnsi="Times New Roman"/>
          <w:sz w:val="24"/>
          <w:szCs w:val="24"/>
          <w:lang w:eastAsia="pl-PL"/>
        </w:rPr>
      </w:pPr>
      <w:r w:rsidRPr="00B673EB">
        <w:rPr>
          <w:rFonts w:ascii="Times New Roman" w:eastAsia="Times New Roman" w:hAnsi="Times New Roman"/>
          <w:sz w:val="24"/>
          <w:szCs w:val="24"/>
          <w:lang w:eastAsia="pl-PL"/>
        </w:rPr>
        <w:t>Wymagania wskazanego w ust. 1 nie stosuje się do Beneficjenta będącego jednostką sektora finansów publicznych, a w przypadku, gdy umowa jest zawierana z grupą beneficjentów – jeżeli wszyscy beneficjenci są jednostkami sektora finansów publicznych.</w:t>
      </w:r>
    </w:p>
    <w:p w14:paraId="54938A7D" w14:textId="5B61A3E6" w:rsidR="00F31B6F" w:rsidRDefault="00F31B6F" w:rsidP="004B7694">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3D2463">
      <w:pPr>
        <w:widowControl w:val="0"/>
        <w:numPr>
          <w:ilvl w:val="6"/>
          <w:numId w:val="98"/>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DB6639">
      <w:pPr>
        <w:pStyle w:val="Akapitzlist"/>
        <w:widowControl w:val="0"/>
        <w:numPr>
          <w:ilvl w:val="0"/>
          <w:numId w:val="36"/>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DB6639">
      <w:pPr>
        <w:pStyle w:val="Akapitzlist"/>
        <w:widowControl w:val="0"/>
        <w:numPr>
          <w:ilvl w:val="0"/>
          <w:numId w:val="36"/>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DB6639">
      <w:pPr>
        <w:pStyle w:val="Akapitzlist"/>
        <w:widowControl w:val="0"/>
        <w:numPr>
          <w:ilvl w:val="0"/>
          <w:numId w:val="36"/>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3D2463">
      <w:pPr>
        <w:widowControl w:val="0"/>
        <w:numPr>
          <w:ilvl w:val="6"/>
          <w:numId w:val="98"/>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3D2463">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3D2463">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D3261A">
      <w:pPr>
        <w:pStyle w:val="Rozporzdzenieumowa"/>
        <w:numPr>
          <w:ilvl w:val="1"/>
          <w:numId w:val="129"/>
        </w:numPr>
        <w:ind w:hanging="254"/>
      </w:pPr>
      <w:r w:rsidRPr="001F080E">
        <w:t>upływu terminu, na jaki zabezpieczenie zostało udzielone;</w:t>
      </w:r>
    </w:p>
    <w:p w14:paraId="1779D5F6" w14:textId="77777777" w:rsidR="00F31B6F" w:rsidRPr="001F080E" w:rsidRDefault="00F31B6F" w:rsidP="00D3261A">
      <w:pPr>
        <w:pStyle w:val="Rozporzdzenieumowa"/>
        <w:numPr>
          <w:ilvl w:val="1"/>
          <w:numId w:val="129"/>
        </w:numPr>
        <w:ind w:hanging="254"/>
      </w:pPr>
      <w:r w:rsidRPr="001F080E">
        <w:t>wypełnienia przez Beneficjenta zabezpieczonych zobowiązań;</w:t>
      </w:r>
    </w:p>
    <w:p w14:paraId="38120793" w14:textId="77777777" w:rsidR="00F31B6F" w:rsidRPr="001969A2" w:rsidRDefault="00F31B6F" w:rsidP="00D3261A">
      <w:pPr>
        <w:pStyle w:val="Rozporzdzenieumowa"/>
        <w:numPr>
          <w:ilvl w:val="1"/>
          <w:numId w:val="129"/>
        </w:numPr>
        <w:ind w:hanging="254"/>
      </w:pPr>
      <w:r w:rsidRPr="001F080E">
        <w:t xml:space="preserve">zwrotu całości otrzymanego wyprzedzającego finansowania wraz z należnymi </w:t>
      </w:r>
      <w:r w:rsidRPr="001969A2">
        <w:t>odsetkami.</w:t>
      </w:r>
    </w:p>
    <w:p w14:paraId="26B957A3" w14:textId="4C9481A5" w:rsidR="00F31B6F" w:rsidRPr="001969A2" w:rsidRDefault="00981AD2" w:rsidP="002C2AB1">
      <w:pPr>
        <w:widowControl w:val="0"/>
        <w:numPr>
          <w:ilvl w:val="6"/>
          <w:numId w:val="98"/>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2C2AB1">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77777777" w:rsidR="00F31B6F" w:rsidRPr="001969A2" w:rsidRDefault="00C31C83" w:rsidP="00F31B6F">
      <w:pPr>
        <w:widowControl w:val="0"/>
        <w:ind w:left="397"/>
        <w:jc w:val="both"/>
        <w:rPr>
          <w:rFonts w:ascii="Times New Roman" w:eastAsia="Times New Roman" w:hAnsi="Times New Roman"/>
          <w:sz w:val="24"/>
          <w:szCs w:val="24"/>
          <w:lang w:eastAsia="pl-PL"/>
        </w:rPr>
      </w:pPr>
      <w:r w:rsidRPr="0037641B">
        <w:rPr>
          <w:rFonts w:ascii="Times New Roman" w:hAnsi="Times New Roman"/>
          <w:sz w:val="24"/>
          <w:szCs w:val="24"/>
        </w:rPr>
        <w:t xml:space="preserve">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 </w:t>
      </w:r>
      <w:r w:rsidRPr="0037641B">
        <w:rPr>
          <w:rFonts w:ascii="Times New Roman" w:hAnsi="Times New Roman"/>
          <w:sz w:val="24"/>
          <w:szCs w:val="24"/>
        </w:rPr>
        <w:lastRenderedPageBreak/>
        <w:t>i musi odpowiadać 100 % kwoty zaliczki</w:t>
      </w:r>
      <w:r w:rsidR="00F31B6F" w:rsidRPr="001969A2">
        <w:rPr>
          <w:rStyle w:val="Odwoanieprzypisudolnego"/>
        </w:rPr>
        <w:footnoteReference w:id="36"/>
      </w:r>
      <w:r w:rsidR="00F31B6F" w:rsidRPr="001969A2">
        <w:rPr>
          <w:rFonts w:ascii="Times New Roman" w:eastAsia="Times New Roman" w:hAnsi="Times New Roman"/>
          <w:sz w:val="24"/>
          <w:szCs w:val="24"/>
          <w:vertAlign w:val="superscript"/>
          <w:lang w:eastAsia="pl-PL"/>
        </w:rPr>
        <w:t>)</w:t>
      </w:r>
      <w:r w:rsidR="00F31B6F" w:rsidRPr="001969A2">
        <w:rPr>
          <w:rFonts w:ascii="Times New Roman" w:eastAsia="Times New Roman" w:hAnsi="Times New Roman"/>
          <w:sz w:val="24"/>
          <w:szCs w:val="24"/>
          <w:lang w:eastAsia="pl-PL"/>
        </w:rPr>
        <w:t>, przy czym w przypadku wypłaty zaliczki w transzach zabezpieczenie jest ustanawiane w wysokości odpowiadającej kwocie wypłacanej transzy zaliczki.</w:t>
      </w:r>
      <w:r w:rsidR="00F31B6F" w:rsidRPr="001969A2">
        <w:rPr>
          <w:rFonts w:ascii="Times New Roman" w:eastAsia="Times New Roman" w:hAnsi="Times New Roman"/>
          <w:sz w:val="24"/>
          <w:szCs w:val="24"/>
          <w:vertAlign w:val="superscript"/>
          <w:lang w:eastAsia="pl-PL"/>
        </w:rPr>
        <w:t>1)6)</w:t>
      </w:r>
    </w:p>
    <w:p w14:paraId="2AB66ECA" w14:textId="7D00728F" w:rsidR="00F31B6F" w:rsidRDefault="00F31B6F" w:rsidP="003D2463">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ramach Programu, których wykonanie zabezpieczać ma wystawiony dokument prawnego zabezpieczenia wydatkowania zaliczki.</w:t>
      </w:r>
      <w:r w:rsidRPr="001969A2">
        <w:rPr>
          <w:rFonts w:ascii="Times New Roman" w:eastAsia="Times New Roman" w:hAnsi="Times New Roman"/>
          <w:sz w:val="24"/>
          <w:szCs w:val="24"/>
          <w:vertAlign w:val="superscript"/>
          <w:lang w:eastAsia="pl-PL"/>
        </w:rPr>
        <w:t>1)6)</w:t>
      </w:r>
    </w:p>
    <w:p w14:paraId="33C50CC2" w14:textId="155F3ADC" w:rsidR="00F31B6F" w:rsidRPr="00EA1A4B" w:rsidRDefault="00F31B6F" w:rsidP="003D2463">
      <w:pPr>
        <w:widowControl w:val="0"/>
        <w:numPr>
          <w:ilvl w:val="6"/>
          <w:numId w:val="98"/>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B756DC">
      <w:pPr>
        <w:widowControl w:val="0"/>
        <w:numPr>
          <w:ilvl w:val="6"/>
          <w:numId w:val="98"/>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B756DC">
      <w:pPr>
        <w:widowControl w:val="0"/>
        <w:numPr>
          <w:ilvl w:val="6"/>
          <w:numId w:val="98"/>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t>
      </w:r>
      <w:r w:rsidR="00032A1C" w:rsidRPr="00B756DC">
        <w:rPr>
          <w:rFonts w:ascii="Times New Roman" w:hAnsi="Times New Roman"/>
          <w:sz w:val="24"/>
          <w:szCs w:val="24"/>
        </w:rPr>
        <w:lastRenderedPageBreak/>
        <w:t>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B756DC">
      <w:pPr>
        <w:widowControl w:val="0"/>
        <w:numPr>
          <w:ilvl w:val="6"/>
          <w:numId w:val="98"/>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EA1A4B">
      <w:pPr>
        <w:widowControl w:val="0"/>
        <w:numPr>
          <w:ilvl w:val="1"/>
          <w:numId w:val="84"/>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B756DC">
      <w:pPr>
        <w:widowControl w:val="0"/>
        <w:numPr>
          <w:ilvl w:val="6"/>
          <w:numId w:val="98"/>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E2008">
      <w:pPr>
        <w:pStyle w:val="Rozporzdzenieumowa"/>
        <w:numPr>
          <w:ilvl w:val="1"/>
          <w:numId w:val="130"/>
        </w:numPr>
        <w:ind w:hanging="254"/>
      </w:pPr>
      <w:r w:rsidRPr="00B756DC">
        <w:t>upływu terminu, na jaki zabezpieczenie zostało udzielone;</w:t>
      </w:r>
    </w:p>
    <w:p w14:paraId="2B2427A9" w14:textId="77777777" w:rsidR="00F31B6F" w:rsidRPr="001F080E" w:rsidRDefault="00F31B6F" w:rsidP="007E2008">
      <w:pPr>
        <w:pStyle w:val="Rozporzdzenieumowa"/>
        <w:numPr>
          <w:ilvl w:val="1"/>
          <w:numId w:val="130"/>
        </w:numPr>
        <w:ind w:hanging="254"/>
      </w:pPr>
      <w:r w:rsidRPr="001F080E">
        <w:t>wypełnienia przez Beneficjenta zabezpieczonych zobowiązań;</w:t>
      </w:r>
    </w:p>
    <w:p w14:paraId="25123A6A" w14:textId="77777777" w:rsidR="00F31B6F" w:rsidRPr="001F080E" w:rsidRDefault="00F31B6F" w:rsidP="007E2008">
      <w:pPr>
        <w:pStyle w:val="Rozporzdzenieumowa"/>
        <w:numPr>
          <w:ilvl w:val="1"/>
          <w:numId w:val="130"/>
        </w:numPr>
        <w:ind w:hanging="254"/>
      </w:pPr>
      <w:r w:rsidRPr="001F080E">
        <w:t>zwolnienia Beneficjenta z zabezpieczonych zobowiązań przed upływem terminu ważności zabezpieczenia;</w:t>
      </w:r>
    </w:p>
    <w:p w14:paraId="4757BAF1" w14:textId="77777777" w:rsidR="00F31B6F" w:rsidRPr="001F080E" w:rsidRDefault="00F31B6F" w:rsidP="007E2008">
      <w:pPr>
        <w:pStyle w:val="Rozporzdzenieumowa"/>
        <w:numPr>
          <w:ilvl w:val="1"/>
          <w:numId w:val="130"/>
        </w:numPr>
        <w:ind w:hanging="254"/>
      </w:pPr>
      <w:r w:rsidRPr="001F080E">
        <w:t>gdy świadczenia dokonywane na podstawie dokumentu prawnego zabezpieczenia wydatkowania zaliczki osiągnęły kwotę gwarantowaną;</w:t>
      </w:r>
    </w:p>
    <w:p w14:paraId="0BAB7F81" w14:textId="77777777" w:rsidR="00F31B6F" w:rsidRDefault="00F31B6F" w:rsidP="007E2008">
      <w:pPr>
        <w:pStyle w:val="Rozporzdzenieumowa"/>
        <w:numPr>
          <w:ilvl w:val="1"/>
          <w:numId w:val="130"/>
        </w:numPr>
        <w:ind w:hanging="254"/>
      </w:pPr>
      <w:r w:rsidRPr="001F080E">
        <w:t>zwrotu całości otrzymanej zaliczki wraz z należnymi odsetkami.</w:t>
      </w:r>
    </w:p>
    <w:p w14:paraId="4D472412" w14:textId="77777777" w:rsidR="002C6F03" w:rsidRPr="00B756DC" w:rsidRDefault="002C6F03" w:rsidP="00B756DC">
      <w:pPr>
        <w:widowControl w:val="0"/>
        <w:numPr>
          <w:ilvl w:val="6"/>
          <w:numId w:val="98"/>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D3FA6D3" w14:textId="77777777" w:rsidR="00200A9B" w:rsidRDefault="00200A9B"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F31B6F">
      <w:pPr>
        <w:widowControl w:val="0"/>
        <w:numPr>
          <w:ilvl w:val="0"/>
          <w:numId w:val="19"/>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F31B6F">
      <w:pPr>
        <w:widowControl w:val="0"/>
        <w:numPr>
          <w:ilvl w:val="1"/>
          <w:numId w:val="38"/>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77777777" w:rsidR="00F31B6F" w:rsidRDefault="00F31B6F" w:rsidP="00F31B6F">
      <w:pPr>
        <w:widowControl w:val="0"/>
        <w:numPr>
          <w:ilvl w:val="0"/>
          <w:numId w:val="19"/>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swoich danych identyfikacyjnych zawartych w umowie, wszelką korespondencję wysyłaną przez Zarząd Województwa zgodnie z posiadanymi danymi Strony uznają za doręczoną.</w:t>
      </w:r>
    </w:p>
    <w:p w14:paraId="3A4DA535" w14:textId="31C80B9A" w:rsidR="004D0385" w:rsidRDefault="006114E7" w:rsidP="00983EE2">
      <w:pPr>
        <w:widowControl w:val="0"/>
        <w:numPr>
          <w:ilvl w:val="0"/>
          <w:numId w:val="19"/>
        </w:numPr>
        <w:ind w:left="426" w:hanging="426"/>
        <w:jc w:val="both"/>
        <w:rPr>
          <w:rFonts w:ascii="Times New Roman" w:eastAsia="Times New Roman" w:hAnsi="Times New Roman"/>
          <w:sz w:val="24"/>
          <w:szCs w:val="24"/>
          <w:lang w:eastAsia="pl-PL"/>
        </w:rPr>
      </w:pPr>
      <w:r w:rsidRPr="006114E7">
        <w:rPr>
          <w:rFonts w:ascii="Times New Roman" w:eastAsia="Times New Roman" w:hAnsi="Times New Roman"/>
          <w:sz w:val="24"/>
          <w:szCs w:val="24"/>
          <w:lang w:eastAsia="pl-PL"/>
        </w:rPr>
        <w:t xml:space="preserve">Korespondencja </w:t>
      </w:r>
      <w:r w:rsidRPr="001A03F0">
        <w:rPr>
          <w:rFonts w:ascii="Times New Roman" w:eastAsia="Times New Roman" w:hAnsi="Times New Roman"/>
          <w:sz w:val="24"/>
          <w:szCs w:val="24"/>
          <w:lang w:eastAsia="pl-PL"/>
        </w:rPr>
        <w:t xml:space="preserve">w formie </w:t>
      </w:r>
      <w:r w:rsidR="003F0AB1" w:rsidRPr="00491B74">
        <w:rPr>
          <w:rFonts w:ascii="Times New Roman" w:eastAsia="Times New Roman" w:hAnsi="Times New Roman"/>
          <w:sz w:val="24"/>
          <w:szCs w:val="24"/>
          <w:lang w:eastAsia="pl-PL"/>
        </w:rPr>
        <w:t>dokumentu</w:t>
      </w:r>
      <w:r w:rsidR="003F0AB1">
        <w:rPr>
          <w:rFonts w:ascii="Times New Roman" w:eastAsia="Times New Roman" w:hAnsi="Times New Roman"/>
          <w:sz w:val="24"/>
          <w:szCs w:val="24"/>
          <w:lang w:eastAsia="pl-PL"/>
        </w:rPr>
        <w:t xml:space="preserve"> elektronicznego</w:t>
      </w:r>
      <w:r w:rsidRPr="006114E7">
        <w:rPr>
          <w:rFonts w:ascii="Times New Roman" w:eastAsia="Times New Roman" w:hAnsi="Times New Roman"/>
          <w:sz w:val="24"/>
          <w:szCs w:val="24"/>
          <w:lang w:eastAsia="pl-PL"/>
        </w:rPr>
        <w:t xml:space="preserve"> jest prowadzona za pośrednictwem elektronicznej skrzynki podawczej</w:t>
      </w:r>
      <w:r w:rsidRPr="00491B74">
        <w:rPr>
          <w:rFonts w:ascii="Times New Roman" w:eastAsia="Times New Roman" w:hAnsi="Times New Roman"/>
          <w:sz w:val="24"/>
          <w:szCs w:val="24"/>
          <w:lang w:eastAsia="pl-PL"/>
        </w:rPr>
        <w:t xml:space="preserve">, </w:t>
      </w:r>
      <w:r w:rsidRPr="001A03F0">
        <w:rPr>
          <w:rFonts w:ascii="Times New Roman" w:eastAsia="Times New Roman" w:hAnsi="Times New Roman"/>
          <w:sz w:val="24"/>
          <w:szCs w:val="24"/>
          <w:lang w:eastAsia="pl-PL"/>
        </w:rPr>
        <w:t>o której mowa w § 1 pkt 36</w:t>
      </w:r>
      <w:r w:rsidR="002C2137" w:rsidRPr="001A03F0">
        <w:rPr>
          <w:rFonts w:ascii="Times New Roman" w:eastAsia="Times New Roman" w:hAnsi="Times New Roman"/>
          <w:sz w:val="24"/>
          <w:szCs w:val="24"/>
          <w:vertAlign w:val="superscript"/>
          <w:lang w:eastAsia="pl-PL"/>
        </w:rPr>
        <w:t>9a</w:t>
      </w:r>
      <w:r w:rsidR="00A85AC1" w:rsidRPr="001A03F0">
        <w:rPr>
          <w:rFonts w:ascii="Times New Roman" w:eastAsia="Times New Roman" w:hAnsi="Times New Roman"/>
          <w:sz w:val="24"/>
          <w:szCs w:val="24"/>
          <w:vertAlign w:val="superscript"/>
          <w:lang w:eastAsia="pl-PL"/>
        </w:rPr>
        <w:t>)</w:t>
      </w:r>
      <w:r w:rsidRPr="00491B74">
        <w:rPr>
          <w:rFonts w:ascii="Times New Roman" w:eastAsia="Times New Roman" w:hAnsi="Times New Roman"/>
          <w:sz w:val="24"/>
          <w:szCs w:val="24"/>
          <w:lang w:eastAsia="pl-PL"/>
        </w:rPr>
        <w:t>.</w:t>
      </w:r>
      <w:r w:rsidRPr="006114E7">
        <w:rPr>
          <w:rFonts w:ascii="Times New Roman" w:eastAsia="Times New Roman" w:hAnsi="Times New Roman"/>
          <w:sz w:val="24"/>
          <w:szCs w:val="24"/>
          <w:lang w:eastAsia="pl-PL"/>
        </w:rPr>
        <w:t xml:space="preserve"> Dokumenty elektroniczne składane </w:t>
      </w:r>
      <w:r w:rsidRPr="001A03F0">
        <w:rPr>
          <w:rFonts w:ascii="Times New Roman" w:eastAsia="Times New Roman" w:hAnsi="Times New Roman"/>
          <w:sz w:val="24"/>
          <w:szCs w:val="24"/>
          <w:lang w:eastAsia="pl-PL"/>
        </w:rPr>
        <w:t>w tej formie</w:t>
      </w:r>
      <w:r w:rsidRPr="00491B74">
        <w:rPr>
          <w:rFonts w:ascii="Times New Roman" w:eastAsia="Times New Roman" w:hAnsi="Times New Roman"/>
          <w:sz w:val="24"/>
          <w:szCs w:val="24"/>
          <w:lang w:eastAsia="pl-PL"/>
        </w:rPr>
        <w:t xml:space="preserve"> do</w:t>
      </w:r>
      <w:r w:rsidR="00983EE2" w:rsidRPr="00983EE2">
        <w:rPr>
          <w:rFonts w:ascii="Times New Roman" w:eastAsia="Times New Roman" w:hAnsi="Times New Roman"/>
          <w:sz w:val="24"/>
          <w:szCs w:val="24"/>
          <w:lang w:eastAsia="pl-PL"/>
        </w:rPr>
        <w:t xml:space="preserve"> Urzędu </w:t>
      </w:r>
      <w:r w:rsidR="00983EE2" w:rsidRPr="00491B74">
        <w:rPr>
          <w:rFonts w:ascii="Times New Roman" w:eastAsia="Times New Roman" w:hAnsi="Times New Roman"/>
          <w:sz w:val="24"/>
          <w:szCs w:val="24"/>
          <w:lang w:eastAsia="pl-PL"/>
        </w:rPr>
        <w:t>Marszałkowskiego</w:t>
      </w:r>
      <w:r w:rsidR="00635BC0" w:rsidRPr="00491B74">
        <w:rPr>
          <w:rFonts w:ascii="Times New Roman" w:eastAsia="Times New Roman" w:hAnsi="Times New Roman"/>
          <w:sz w:val="24"/>
          <w:szCs w:val="24"/>
          <w:lang w:eastAsia="pl-PL"/>
        </w:rPr>
        <w:t xml:space="preserve"> </w:t>
      </w:r>
      <w:r w:rsidR="00635BC0" w:rsidRPr="001A03F0">
        <w:rPr>
          <w:rFonts w:ascii="Times New Roman" w:eastAsia="Times New Roman" w:hAnsi="Times New Roman"/>
          <w:sz w:val="24"/>
          <w:szCs w:val="24"/>
          <w:lang w:eastAsia="pl-PL"/>
        </w:rPr>
        <w:t>do dnia 30 czerwca 2021</w:t>
      </w:r>
      <w:r w:rsidR="00576E95">
        <w:rPr>
          <w:rFonts w:ascii="Times New Roman" w:eastAsia="Times New Roman" w:hAnsi="Times New Roman"/>
          <w:sz w:val="24"/>
          <w:szCs w:val="24"/>
          <w:lang w:eastAsia="pl-PL"/>
        </w:rPr>
        <w:t> </w:t>
      </w:r>
      <w:r w:rsidR="00635BC0" w:rsidRPr="001A03F0">
        <w:rPr>
          <w:rFonts w:ascii="Times New Roman" w:eastAsia="Times New Roman" w:hAnsi="Times New Roman"/>
          <w:sz w:val="24"/>
          <w:szCs w:val="24"/>
          <w:lang w:eastAsia="pl-PL"/>
        </w:rPr>
        <w:t>r</w:t>
      </w:r>
      <w:r w:rsidR="00635BC0" w:rsidRPr="00491B74">
        <w:rPr>
          <w:rFonts w:ascii="Times New Roman" w:eastAsia="Times New Roman" w:hAnsi="Times New Roman"/>
          <w:sz w:val="24"/>
          <w:szCs w:val="24"/>
          <w:lang w:eastAsia="pl-PL"/>
        </w:rPr>
        <w:t>.</w:t>
      </w:r>
      <w:r w:rsidR="00983EE2" w:rsidRPr="00491B74">
        <w:rPr>
          <w:rFonts w:ascii="Times New Roman" w:eastAsia="Times New Roman" w:hAnsi="Times New Roman"/>
          <w:sz w:val="24"/>
          <w:szCs w:val="24"/>
          <w:lang w:eastAsia="pl-PL"/>
        </w:rPr>
        <w:t xml:space="preserve"> muszą być opatrzone kwalifikowanym podpisem elektronicznym, podpisem </w:t>
      </w:r>
      <w:r w:rsidR="00983EE2" w:rsidRPr="00491B74">
        <w:rPr>
          <w:rFonts w:ascii="Times New Roman" w:eastAsia="Times New Roman" w:hAnsi="Times New Roman"/>
          <w:sz w:val="24"/>
          <w:szCs w:val="24"/>
          <w:lang w:eastAsia="pl-PL"/>
        </w:rPr>
        <w:lastRenderedPageBreak/>
        <w:t xml:space="preserve">zaufanym albo podpisem </w:t>
      </w:r>
      <w:r w:rsidR="00BA6529" w:rsidRPr="00491B74">
        <w:rPr>
          <w:rFonts w:ascii="Times New Roman" w:eastAsia="Times New Roman" w:hAnsi="Times New Roman"/>
          <w:sz w:val="24"/>
          <w:szCs w:val="24"/>
          <w:lang w:eastAsia="pl-PL"/>
        </w:rPr>
        <w:t>osobistym lub uwierzytelnione w </w:t>
      </w:r>
      <w:r w:rsidR="00983EE2" w:rsidRPr="00491B74">
        <w:rPr>
          <w:rFonts w:ascii="Times New Roman" w:eastAsia="Times New Roman" w:hAnsi="Times New Roman"/>
          <w:sz w:val="24"/>
          <w:szCs w:val="24"/>
          <w:lang w:eastAsia="pl-PL"/>
        </w:rPr>
        <w:t>sposób zapewniając</w:t>
      </w:r>
      <w:r w:rsidR="00983EE2" w:rsidRPr="00983EE2">
        <w:rPr>
          <w:rFonts w:ascii="Times New Roman" w:eastAsia="Times New Roman" w:hAnsi="Times New Roman"/>
          <w:sz w:val="24"/>
          <w:szCs w:val="24"/>
          <w:lang w:eastAsia="pl-PL"/>
        </w:rPr>
        <w:t>y możliwość potwierdzenia pochodzenia i integralności weryfikowanych danych w postaci elektronicznej oraz zawierać adres elektroniczny Beneficjenta, na który kierowana będzie dalsza korespondencja</w:t>
      </w:r>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481CF752" w14:textId="2A9319C2" w:rsidR="00A85AC1" w:rsidRPr="008C737D" w:rsidRDefault="00A85AC1"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t>
      </w:r>
      <w:r w:rsidRPr="008C737D">
        <w:rPr>
          <w:rFonts w:ascii="Times New Roman" w:hAnsi="Times New Roman"/>
          <w:sz w:val="24"/>
          <w:szCs w:val="24"/>
          <w:shd w:val="clear" w:color="auto" w:fill="FFFFFF"/>
        </w:rPr>
        <w:t>sk</w:t>
      </w:r>
      <w:r w:rsidRPr="008C737D">
        <w:rPr>
          <w:rFonts w:ascii="Times New Roman" w:hAnsi="Times New Roman" w:hint="eastAsia"/>
          <w:sz w:val="24"/>
          <w:szCs w:val="24"/>
          <w:shd w:val="clear" w:color="auto" w:fill="FFFFFF"/>
        </w:rPr>
        <w:t>ł</w:t>
      </w:r>
      <w:r w:rsidRPr="008C737D">
        <w:rPr>
          <w:rFonts w:ascii="Times New Roman" w:hAnsi="Times New Roman"/>
          <w:sz w:val="24"/>
          <w:szCs w:val="24"/>
          <w:shd w:val="clear" w:color="auto" w:fill="FFFFFF"/>
        </w:rPr>
        <w:t>adana</w:t>
      </w:r>
      <w:r w:rsidR="00635BC0" w:rsidRPr="008C737D">
        <w:rPr>
          <w:rFonts w:ascii="Times New Roman" w:hAnsi="Times New Roman"/>
          <w:sz w:val="24"/>
          <w:szCs w:val="24"/>
          <w:shd w:val="clear" w:color="auto" w:fill="FFFFFF"/>
        </w:rPr>
        <w:t xml:space="preserve"> od dnia 1 lipca 2021 r. </w:t>
      </w:r>
      <w:r w:rsidRPr="008C737D">
        <w:rPr>
          <w:rFonts w:ascii="Times New Roman" w:hAnsi="Times New Roman"/>
          <w:sz w:val="24"/>
          <w:szCs w:val="24"/>
          <w:shd w:val="clear" w:color="auto" w:fill="FFFFFF"/>
        </w:rPr>
        <w:t xml:space="preserve">w postaci elektronicznej </w:t>
      </w:r>
      <w:r w:rsidR="008E4781" w:rsidRPr="008C737D">
        <w:rPr>
          <w:rFonts w:ascii="Times New Roman" w:hAnsi="Times New Roman"/>
          <w:sz w:val="24"/>
          <w:szCs w:val="24"/>
          <w:shd w:val="clear" w:color="auto" w:fill="FFFFFF"/>
        </w:rPr>
        <w:t>powinna by</w:t>
      </w:r>
      <w:r w:rsidR="008E4781" w:rsidRPr="008C737D">
        <w:rPr>
          <w:rFonts w:ascii="Times New Roman" w:hAnsi="Times New Roman" w:hint="eastAsia"/>
          <w:sz w:val="24"/>
          <w:szCs w:val="24"/>
          <w:shd w:val="clear" w:color="auto" w:fill="FFFFFF"/>
        </w:rPr>
        <w:t>ć</w:t>
      </w:r>
      <w:r w:rsidR="008E4781" w:rsidRPr="008C737D">
        <w:rPr>
          <w:rFonts w:ascii="Times New Roman" w:hAnsi="Times New Roman"/>
          <w:sz w:val="24"/>
          <w:szCs w:val="24"/>
          <w:shd w:val="clear" w:color="auto" w:fill="FFFFFF"/>
        </w:rPr>
        <w:t xml:space="preserve"> opatrzona</w:t>
      </w:r>
      <w:r w:rsidRPr="008C737D">
        <w:rPr>
          <w:rFonts w:ascii="Times New Roman" w:hAnsi="Times New Roman"/>
          <w:sz w:val="24"/>
          <w:szCs w:val="24"/>
          <w:shd w:val="clear" w:color="auto" w:fill="FFFFFF"/>
        </w:rPr>
        <w:t xml:space="preserve"> kwalifikowanym podpisem elektronicznym, podpisem zaufanym albo podpisem osobistym lub kwalifikowan</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 xml:space="preserve"> piecz</w:t>
      </w:r>
      <w:r w:rsidRPr="008C737D">
        <w:rPr>
          <w:rFonts w:ascii="Times New Roman" w:hAnsi="Times New Roman" w:hint="eastAsia"/>
          <w:sz w:val="24"/>
          <w:szCs w:val="24"/>
          <w:shd w:val="clear" w:color="auto" w:fill="FFFFFF"/>
        </w:rPr>
        <w:t>ę</w:t>
      </w:r>
      <w:r w:rsidRPr="008C737D">
        <w:rPr>
          <w:rFonts w:ascii="Times New Roman" w:hAnsi="Times New Roman"/>
          <w:sz w:val="24"/>
          <w:szCs w:val="24"/>
          <w:shd w:val="clear" w:color="auto" w:fill="FFFFFF"/>
        </w:rPr>
        <w:t>ci</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 xml:space="preserve"> elektroniczn</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 xml:space="preserve"> organu administracyjnego ze wskazaniem w tre</w:t>
      </w:r>
      <w:r w:rsidRPr="008C737D">
        <w:rPr>
          <w:rFonts w:ascii="Times New Roman" w:hAnsi="Times New Roman" w:hint="eastAsia"/>
          <w:sz w:val="24"/>
          <w:szCs w:val="24"/>
          <w:shd w:val="clear" w:color="auto" w:fill="FFFFFF"/>
        </w:rPr>
        <w:t>ś</w:t>
      </w:r>
      <w:r w:rsidRPr="008C737D">
        <w:rPr>
          <w:rFonts w:ascii="Times New Roman" w:hAnsi="Times New Roman"/>
          <w:sz w:val="24"/>
          <w:szCs w:val="24"/>
          <w:shd w:val="clear" w:color="auto" w:fill="FFFFFF"/>
        </w:rPr>
        <w:t>ci dokumentu osoby opatruj</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cej dokument piecz</w:t>
      </w:r>
      <w:r w:rsidRPr="008C737D">
        <w:rPr>
          <w:rFonts w:ascii="Times New Roman" w:hAnsi="Times New Roman" w:hint="eastAsia"/>
          <w:sz w:val="24"/>
          <w:szCs w:val="24"/>
          <w:shd w:val="clear" w:color="auto" w:fill="FFFFFF"/>
        </w:rPr>
        <w:t>ę</w:t>
      </w:r>
      <w:r w:rsidRPr="008C737D">
        <w:rPr>
          <w:rFonts w:ascii="Times New Roman" w:hAnsi="Times New Roman"/>
          <w:sz w:val="24"/>
          <w:szCs w:val="24"/>
          <w:shd w:val="clear" w:color="auto" w:fill="FFFFFF"/>
        </w:rPr>
        <w:t>ci</w:t>
      </w:r>
      <w:r w:rsidRPr="008C737D">
        <w:rPr>
          <w:rFonts w:ascii="Times New Roman" w:hAnsi="Times New Roman" w:hint="eastAsia"/>
          <w:sz w:val="24"/>
          <w:szCs w:val="24"/>
          <w:shd w:val="clear" w:color="auto" w:fill="FFFFFF"/>
        </w:rPr>
        <w:t>ą</w:t>
      </w:r>
      <w:r w:rsidRPr="008C737D">
        <w:rPr>
          <w:rFonts w:ascii="Times New Roman" w:hAnsi="Times New Roman"/>
          <w:sz w:val="24"/>
          <w:szCs w:val="24"/>
          <w:shd w:val="clear" w:color="auto" w:fill="FFFFFF"/>
        </w:rPr>
        <w:t>.</w:t>
      </w:r>
    </w:p>
    <w:p w14:paraId="0F356B47" w14:textId="0FAD433B" w:rsidR="00983EE2" w:rsidRPr="008C737D" w:rsidRDefault="006114E7"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A5C00B9" w:rsidR="004D0385" w:rsidRPr="008C737D" w:rsidRDefault="004D0385"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1)</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258BF98C" w:rsidR="004D0385" w:rsidRPr="008C737D" w:rsidRDefault="004D0385" w:rsidP="00983EE2">
      <w:pPr>
        <w:widowControl w:val="0"/>
        <w:numPr>
          <w:ilvl w:val="0"/>
          <w:numId w:val="19"/>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W przypadku, gdy Beneficjent wyrazi zgodę na komunikację w formie elektronicznej, korespondencja, która zgodnie z postanowieniami umowy przesyłana jest Beneficjentowi w formie pisemnej, będzie przekazywana Beneficjentowi w formie elektronicznej.</w:t>
      </w:r>
    </w:p>
    <w:p w14:paraId="0AD0084D" w14:textId="77777777" w:rsidR="00F31B6F" w:rsidRPr="001F080E" w:rsidRDefault="00F31B6F"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F31B6F">
      <w:pPr>
        <w:numPr>
          <w:ilvl w:val="6"/>
          <w:numId w:val="38"/>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lastRenderedPageBreak/>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F31B6F">
      <w:pPr>
        <w:numPr>
          <w:ilvl w:val="0"/>
          <w:numId w:val="52"/>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ust. 1 skutkuje pozostawieniem prośby o ponowne rozpatrzenie sprawy bez rozpatrzenia lub skierowaniem sprawy do windykacji, w przypadku konieczności odzyskania wypłaconej Beneficjentowi kwoty pomocy.</w:t>
      </w:r>
    </w:p>
    <w:p w14:paraId="536951AF" w14:textId="77777777" w:rsidR="00F31B6F" w:rsidRPr="001F080E" w:rsidRDefault="00F31B6F" w:rsidP="00F31B6F">
      <w:pPr>
        <w:numPr>
          <w:ilvl w:val="0"/>
          <w:numId w:val="52"/>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7666E898" w14:textId="77777777" w:rsidR="00A20869" w:rsidRDefault="00A20869"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14:paraId="05084722"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99D9DCC" w14:textId="2B90B0E5"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14:paraId="1EBB68AA" w14:textId="3EE201D5" w:rsidR="00F31B6F" w:rsidRPr="001C10DD"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 xml:space="preserve">rozporządzenia delegowanego Komisji (UE) nr 640/2014 z dnia 11 marca 2014 r. </w:t>
      </w:r>
      <w:r w:rsidRPr="001F080E">
        <w:rPr>
          <w:sz w:val="24"/>
          <w:szCs w:val="24"/>
        </w:rPr>
        <w:lastRenderedPageBreak/>
        <w:t>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6AAF529" w14:textId="77777777" w:rsidR="007F70AF" w:rsidRPr="001F080E" w:rsidRDefault="007F70AF" w:rsidP="007F70AF">
      <w:pPr>
        <w:pStyle w:val="Akapitzlist"/>
        <w:widowControl w:val="0"/>
        <w:numPr>
          <w:ilvl w:val="0"/>
          <w:numId w:val="37"/>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378BF099" w14:textId="11A57FB1"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14:paraId="0E99FB19" w14:textId="77777777" w:rsidR="00F31B6F" w:rsidRPr="001F080E" w:rsidRDefault="00F31B6F" w:rsidP="00F31B6F">
      <w:pPr>
        <w:pStyle w:val="Akapitzlist"/>
        <w:widowControl w:val="0"/>
        <w:numPr>
          <w:ilvl w:val="0"/>
          <w:numId w:val="37"/>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278D76A6" w14:textId="55D819A9" w:rsidR="003D3AF6" w:rsidRDefault="003D3AF6" w:rsidP="00F31B6F">
      <w:pPr>
        <w:pStyle w:val="Akapitzlist"/>
        <w:widowControl w:val="0"/>
        <w:numPr>
          <w:ilvl w:val="0"/>
          <w:numId w:val="37"/>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r. w sprawie ochrony osób fizycznych w związku z przetwarzaniem danych osobowych i w sprawie swobodnego przepływu takich danych oraz uchylenia dyrektywy 95/46/WE (ogólne rozporządzenie o ochronie danych) (Dz. Urz. UE L 119 z 04.05.2016, str. 1 oraz Dz.</w:t>
      </w:r>
      <w:r w:rsidR="004A6C7C">
        <w:rPr>
          <w:sz w:val="24"/>
          <w:szCs w:val="24"/>
        </w:rPr>
        <w:t xml:space="preserve"> </w:t>
      </w:r>
      <w:r w:rsidRPr="003D3AF6">
        <w:rPr>
          <w:sz w:val="24"/>
          <w:szCs w:val="24"/>
        </w:rPr>
        <w:t>Urz. UE L 127 z 23.05.2018, str. 2</w:t>
      </w:r>
      <w:r>
        <w:rPr>
          <w:sz w:val="24"/>
          <w:szCs w:val="24"/>
        </w:rPr>
        <w:t>)</w:t>
      </w:r>
    </w:p>
    <w:p w14:paraId="44429592" w14:textId="0FFB62F6" w:rsidR="00F31B6F" w:rsidRPr="00B35746"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 oraz z 2020 r. poz. 1555</w:t>
      </w:r>
      <w:r w:rsidRPr="00B35746">
        <w:rPr>
          <w:sz w:val="24"/>
          <w:szCs w:val="24"/>
        </w:rPr>
        <w:t>);</w:t>
      </w:r>
    </w:p>
    <w:p w14:paraId="4970D150" w14:textId="5E5D5484"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434DF1" w:rsidRPr="00434DF1">
        <w:rPr>
          <w:rFonts w:eastAsia="Calibri"/>
          <w:bCs/>
          <w:sz w:val="24"/>
          <w:szCs w:val="24"/>
        </w:rPr>
        <w:t>Dz. U. z 2020 r. poz. 1740</w:t>
      </w:r>
      <w:r w:rsidR="00025632">
        <w:rPr>
          <w:rFonts w:eastAsia="Calibri"/>
          <w:bCs/>
          <w:sz w:val="24"/>
          <w:szCs w:val="24"/>
        </w:rPr>
        <w:t xml:space="preserve"> i 2320</w:t>
      </w:r>
      <w:r w:rsidRPr="001F080E">
        <w:rPr>
          <w:sz w:val="24"/>
          <w:szCs w:val="24"/>
        </w:rPr>
        <w:t>);</w:t>
      </w:r>
    </w:p>
    <w:p w14:paraId="081ACAA6" w14:textId="486C7E19" w:rsidR="00F31B6F"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9 maja 2008 r. o Agencji Restrukturyzacji i Modernizacji Rolnictwa (</w:t>
      </w:r>
      <w:r w:rsidR="00180BB2" w:rsidRPr="002314A0">
        <w:rPr>
          <w:sz w:val="24"/>
          <w:szCs w:val="24"/>
        </w:rPr>
        <w:t xml:space="preserve">Dz. U. z </w:t>
      </w:r>
      <w:r w:rsidR="00180BB2">
        <w:rPr>
          <w:sz w:val="24"/>
          <w:szCs w:val="24"/>
        </w:rPr>
        <w:t>201</w:t>
      </w:r>
      <w:r w:rsidR="00125E76">
        <w:rPr>
          <w:sz w:val="24"/>
          <w:szCs w:val="24"/>
        </w:rPr>
        <w:t>9</w:t>
      </w:r>
      <w:r w:rsidR="004D375E">
        <w:rPr>
          <w:sz w:val="24"/>
          <w:szCs w:val="24"/>
        </w:rPr>
        <w:t xml:space="preserve"> r.</w:t>
      </w:r>
      <w:r w:rsidR="00180BB2">
        <w:rPr>
          <w:sz w:val="24"/>
          <w:szCs w:val="24"/>
        </w:rPr>
        <w:t xml:space="preserve"> poz. </w:t>
      </w:r>
      <w:r w:rsidR="00125E76">
        <w:rPr>
          <w:sz w:val="24"/>
          <w:szCs w:val="24"/>
        </w:rPr>
        <w:t>1505</w:t>
      </w:r>
      <w:r w:rsidRPr="001F080E">
        <w:rPr>
          <w:sz w:val="24"/>
          <w:szCs w:val="24"/>
        </w:rPr>
        <w:t>);</w:t>
      </w:r>
    </w:p>
    <w:p w14:paraId="2794E67B" w14:textId="3918A1B4" w:rsidR="00983E5F" w:rsidRPr="00AF0E96" w:rsidRDefault="00983E5F" w:rsidP="00F31B6F">
      <w:pPr>
        <w:pStyle w:val="Akapitzlist"/>
        <w:widowControl w:val="0"/>
        <w:numPr>
          <w:ilvl w:val="0"/>
          <w:numId w:val="37"/>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 xml:space="preserve">o doręczeniach elektronicznych (Dz. U. </w:t>
      </w:r>
      <w:r w:rsidRPr="00AF0E96">
        <w:rPr>
          <w:sz w:val="24"/>
          <w:szCs w:val="24"/>
          <w:shd w:val="clear" w:color="auto" w:fill="FFFFFF"/>
        </w:rPr>
        <w:t>poz. 2320 oraz z 2021 r. poz. 72</w:t>
      </w:r>
      <w:r w:rsidR="00AF0E96">
        <w:rPr>
          <w:sz w:val="24"/>
          <w:szCs w:val="24"/>
          <w:shd w:val="clear" w:color="auto" w:fill="FFFFFF"/>
        </w:rPr>
        <w:t xml:space="preserve"> i 802</w:t>
      </w:r>
      <w:r w:rsidRPr="00AF0E96">
        <w:rPr>
          <w:sz w:val="24"/>
          <w:szCs w:val="24"/>
          <w:shd w:val="clear" w:color="auto" w:fill="FFFFFF"/>
        </w:rPr>
        <w:t>);</w:t>
      </w:r>
    </w:p>
    <w:p w14:paraId="06DCFAF4" w14:textId="78D4C74D"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Pr="002133EC">
        <w:rPr>
          <w:sz w:val="24"/>
          <w:szCs w:val="24"/>
        </w:rPr>
        <w:t>);</w:t>
      </w:r>
    </w:p>
    <w:p w14:paraId="66942267" w14:textId="45BE90B4"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025632" w:rsidRPr="00025632">
        <w:rPr>
          <w:sz w:val="24"/>
          <w:szCs w:val="24"/>
        </w:rPr>
        <w:t xml:space="preserve">Dz. U. </w:t>
      </w:r>
      <w:r w:rsidR="00025632" w:rsidRPr="00025632">
        <w:rPr>
          <w:bCs/>
          <w:sz w:val="24"/>
          <w:szCs w:val="24"/>
        </w:rPr>
        <w:t>z 2021 r. poz. 182</w:t>
      </w:r>
      <w:r w:rsidR="00E34D39">
        <w:rPr>
          <w:bCs/>
          <w:sz w:val="24"/>
          <w:szCs w:val="24"/>
        </w:rPr>
        <w:t xml:space="preserve"> i 904</w:t>
      </w:r>
      <w:bookmarkStart w:id="2" w:name="_GoBack"/>
      <w:bookmarkEnd w:id="2"/>
      <w:r w:rsidR="00B76591" w:rsidRPr="00782713">
        <w:rPr>
          <w:sz w:val="24"/>
          <w:szCs w:val="24"/>
        </w:rPr>
        <w:t>);</w:t>
      </w:r>
    </w:p>
    <w:p w14:paraId="5BF8B95C" w14:textId="77777777" w:rsidR="00F31B6F" w:rsidRPr="00496392" w:rsidRDefault="00F31B6F" w:rsidP="00F31B6F">
      <w:pPr>
        <w:pStyle w:val="Akapitzlist"/>
        <w:widowControl w:val="0"/>
        <w:numPr>
          <w:ilvl w:val="0"/>
          <w:numId w:val="37"/>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Pr="00C3177B">
        <w:rPr>
          <w:sz w:val="24"/>
          <w:szCs w:val="24"/>
        </w:rPr>
        <w:t>);</w:t>
      </w:r>
    </w:p>
    <w:p w14:paraId="6FEBE67F" w14:textId="31B265CB" w:rsidR="00F31B6F" w:rsidRPr="00B35746" w:rsidRDefault="00F31B6F" w:rsidP="00F31B6F">
      <w:pPr>
        <w:pStyle w:val="Akapitzlist"/>
        <w:widowControl w:val="0"/>
        <w:numPr>
          <w:ilvl w:val="0"/>
          <w:numId w:val="37"/>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poz. </w:t>
      </w:r>
      <w:r w:rsidR="00025632">
        <w:rPr>
          <w:bCs/>
          <w:sz w:val="24"/>
          <w:szCs w:val="24"/>
        </w:rPr>
        <w:t>162</w:t>
      </w:r>
      <w:r w:rsidR="0091673B">
        <w:rPr>
          <w:sz w:val="24"/>
          <w:szCs w:val="24"/>
        </w:rPr>
        <w:t>)</w:t>
      </w:r>
      <w:r w:rsidRPr="00B35746">
        <w:rPr>
          <w:sz w:val="24"/>
          <w:szCs w:val="24"/>
        </w:rPr>
        <w:t>;</w:t>
      </w:r>
    </w:p>
    <w:p w14:paraId="47F67B71" w14:textId="5895A2A5" w:rsidR="00F31B6F"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201</w:t>
      </w:r>
      <w:r w:rsidR="00461528">
        <w:rPr>
          <w:sz w:val="24"/>
          <w:szCs w:val="24"/>
        </w:rPr>
        <w:t>9</w:t>
      </w:r>
      <w:r w:rsidR="00DF5847">
        <w:rPr>
          <w:sz w:val="24"/>
          <w:szCs w:val="24"/>
        </w:rPr>
        <w:t xml:space="preserve"> r. poz. </w:t>
      </w:r>
      <w:r w:rsidR="00461528">
        <w:rPr>
          <w:sz w:val="24"/>
          <w:szCs w:val="24"/>
        </w:rPr>
        <w:t>1167</w:t>
      </w:r>
      <w:r w:rsidRPr="001F080E">
        <w:rPr>
          <w:sz w:val="24"/>
          <w:szCs w:val="24"/>
        </w:rPr>
        <w:t>);</w:t>
      </w:r>
    </w:p>
    <w:p w14:paraId="65CA7D1B" w14:textId="23F7F1A4" w:rsidR="0085474C" w:rsidRDefault="0085474C" w:rsidP="00F31B6F">
      <w:pPr>
        <w:pStyle w:val="Akapitzlist"/>
        <w:widowControl w:val="0"/>
        <w:numPr>
          <w:ilvl w:val="0"/>
          <w:numId w:val="37"/>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3" w:name="_Hlk48636356"/>
      <w:r w:rsidRPr="0085474C">
        <w:rPr>
          <w:bCs/>
          <w:sz w:val="24"/>
          <w:szCs w:val="24"/>
        </w:rPr>
        <w:t>oraz z 2020 r. poz. 1086</w:t>
      </w:r>
      <w:bookmarkEnd w:id="3"/>
      <w:r w:rsidRPr="0085474C">
        <w:rPr>
          <w:sz w:val="24"/>
          <w:szCs w:val="24"/>
        </w:rPr>
        <w:t>)</w:t>
      </w:r>
      <w:r>
        <w:rPr>
          <w:sz w:val="24"/>
          <w:szCs w:val="24"/>
        </w:rPr>
        <w:t>;</w:t>
      </w:r>
    </w:p>
    <w:p w14:paraId="43877052" w14:textId="1344C2E8" w:rsidR="00365CF4" w:rsidRPr="001F080E" w:rsidRDefault="00365CF4" w:rsidP="00F31B6F">
      <w:pPr>
        <w:pStyle w:val="Akapitzlist"/>
        <w:widowControl w:val="0"/>
        <w:numPr>
          <w:ilvl w:val="0"/>
          <w:numId w:val="37"/>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(Dz. U. poz. 2019</w:t>
      </w:r>
      <w:r w:rsidR="00666B29" w:rsidRPr="00096502">
        <w:rPr>
          <w:sz w:val="24"/>
          <w:szCs w:val="24"/>
        </w:rPr>
        <w:t>,</w:t>
      </w:r>
      <w:r w:rsidRPr="00096502">
        <w:rPr>
          <w:sz w:val="24"/>
          <w:szCs w:val="24"/>
        </w:rPr>
        <w:t xml:space="preserve"> </w:t>
      </w:r>
      <w:r w:rsidR="00666B29" w:rsidRPr="00096502">
        <w:rPr>
          <w:sz w:val="24"/>
          <w:szCs w:val="24"/>
        </w:rPr>
        <w:t>z późn. zm.</w:t>
      </w:r>
      <w:r w:rsidRPr="00365CF4">
        <w:rPr>
          <w:sz w:val="24"/>
          <w:szCs w:val="24"/>
        </w:rPr>
        <w:t>)**</w:t>
      </w:r>
      <w:r>
        <w:rPr>
          <w:sz w:val="24"/>
          <w:szCs w:val="24"/>
        </w:rPr>
        <w:t>;</w:t>
      </w:r>
    </w:p>
    <w:p w14:paraId="55EA67B4" w14:textId="0B3ABE1E" w:rsidR="00F31B6F" w:rsidRPr="001F080E"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F31B6F">
      <w:pPr>
        <w:pStyle w:val="Akapitzlist"/>
        <w:widowControl w:val="0"/>
        <w:numPr>
          <w:ilvl w:val="0"/>
          <w:numId w:val="37"/>
        </w:numPr>
        <w:ind w:left="425" w:hanging="425"/>
        <w:contextualSpacing w:val="0"/>
        <w:jc w:val="both"/>
        <w:rPr>
          <w:sz w:val="24"/>
          <w:szCs w:val="24"/>
        </w:rPr>
      </w:pPr>
      <w:r w:rsidRPr="001F080E">
        <w:rPr>
          <w:sz w:val="24"/>
          <w:szCs w:val="24"/>
        </w:rPr>
        <w:lastRenderedPageBreak/>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F31B6F">
      <w:pPr>
        <w:pStyle w:val="Akapitzlist"/>
        <w:widowControl w:val="0"/>
        <w:numPr>
          <w:ilvl w:val="0"/>
          <w:numId w:val="37"/>
        </w:numPr>
        <w:ind w:left="425" w:hanging="425"/>
        <w:contextualSpacing w:val="0"/>
        <w:jc w:val="both"/>
        <w:rPr>
          <w:sz w:val="24"/>
          <w:szCs w:val="24"/>
        </w:rPr>
      </w:pPr>
      <w:r w:rsidRPr="0085474C">
        <w:rPr>
          <w:sz w:val="24"/>
          <w:szCs w:val="24"/>
        </w:rPr>
        <w:t>ustawy z dnia 10 maja 2018 r. o ochronie danych osobowych (Dz. U. z 2019 r. poz. 1781).</w:t>
      </w:r>
    </w:p>
    <w:p w14:paraId="4122AA82" w14:textId="77777777" w:rsidR="00934F46" w:rsidRDefault="00934F46"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5C0141">
      <w:pPr>
        <w:pStyle w:val="Punkt"/>
        <w:numPr>
          <w:ilvl w:val="0"/>
          <w:numId w:val="147"/>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5C0141">
      <w:pPr>
        <w:pStyle w:val="Punkt"/>
        <w:numPr>
          <w:ilvl w:val="0"/>
          <w:numId w:val="147"/>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5C0141">
      <w:pPr>
        <w:pStyle w:val="Punkt"/>
        <w:numPr>
          <w:ilvl w:val="0"/>
          <w:numId w:val="147"/>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5C0141">
      <w:pPr>
        <w:pStyle w:val="Punkt"/>
        <w:numPr>
          <w:ilvl w:val="0"/>
          <w:numId w:val="147"/>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5C0141">
      <w:pPr>
        <w:pStyle w:val="Punkt"/>
        <w:numPr>
          <w:ilvl w:val="0"/>
          <w:numId w:val="147"/>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5C0141">
      <w:pPr>
        <w:pStyle w:val="Punkt"/>
        <w:numPr>
          <w:ilvl w:val="0"/>
          <w:numId w:val="147"/>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5C0141">
      <w:pPr>
        <w:pStyle w:val="Punkt"/>
        <w:numPr>
          <w:ilvl w:val="0"/>
          <w:numId w:val="147"/>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5C0141">
      <w:pPr>
        <w:pStyle w:val="Punkt"/>
        <w:numPr>
          <w:ilvl w:val="0"/>
          <w:numId w:val="147"/>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5C0141">
      <w:pPr>
        <w:pStyle w:val="Punkt"/>
        <w:numPr>
          <w:ilvl w:val="0"/>
          <w:numId w:val="147"/>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5C0141">
      <w:pPr>
        <w:pStyle w:val="Punkt"/>
        <w:numPr>
          <w:ilvl w:val="0"/>
          <w:numId w:val="147"/>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5C0141">
      <w:pPr>
        <w:pStyle w:val="Punkt"/>
        <w:numPr>
          <w:ilvl w:val="0"/>
          <w:numId w:val="147"/>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3167AA06" w14:textId="16010DA2" w:rsidR="00072BF8" w:rsidRDefault="00072BF8"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F31B6F">
      <w:pPr>
        <w:pStyle w:val="Ustp0"/>
        <w:keepLines w:val="0"/>
        <w:widowControl w:val="0"/>
        <w:numPr>
          <w:ilvl w:val="0"/>
          <w:numId w:val="20"/>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F31B6F">
      <w:pPr>
        <w:pStyle w:val="Ustp0"/>
        <w:keepLines w:val="0"/>
        <w:widowControl w:val="0"/>
        <w:numPr>
          <w:ilvl w:val="0"/>
          <w:numId w:val="20"/>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8"/>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E24175" w14:textId="77777777" w:rsidR="00A72B10" w:rsidRDefault="00A72B10" w:rsidP="00F31B6F">
      <w:r>
        <w:separator/>
      </w:r>
    </w:p>
  </w:endnote>
  <w:endnote w:type="continuationSeparator" w:id="0">
    <w:p w14:paraId="120C255E" w14:textId="77777777" w:rsidR="00A72B10" w:rsidRDefault="00A72B10"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Times New Roman"/>
    <w:charset w:val="00"/>
    <w:family w:val="auto"/>
    <w:pitch w:val="default"/>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0D109D" w14:textId="39CB1557" w:rsidR="0088384E" w:rsidRDefault="0088384E" w:rsidP="002F145E">
    <w:pPr>
      <w:pStyle w:val="Stopka"/>
      <w:pBdr>
        <w:top w:val="single" w:sz="4" w:space="1" w:color="auto"/>
      </w:pBdr>
      <w:tabs>
        <w:tab w:val="clear" w:pos="4536"/>
        <w:tab w:val="center" w:pos="7938"/>
      </w:tabs>
    </w:pPr>
    <w:r>
      <w:rPr>
        <w:rFonts w:ascii="Cambria" w:hAnsi="Cambria"/>
      </w:rPr>
      <w:t>U-1/PROW 2014-2020/19.2/8/z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957C7B">
      <w:rPr>
        <w:rFonts w:ascii="Cambria" w:hAnsi="Cambria"/>
        <w:b/>
        <w:noProof/>
      </w:rPr>
      <w:t>32</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sidR="00957C7B">
      <w:rPr>
        <w:rFonts w:ascii="Cambria" w:hAnsi="Cambria"/>
        <w:b/>
        <w:noProof/>
      </w:rPr>
      <w:t>40</w:t>
    </w:r>
    <w:r>
      <w:rPr>
        <w:rFonts w:ascii="Cambria" w:hAnsi="Cambria"/>
        <w:b/>
        <w:noProof/>
      </w:rPr>
      <w:fldChar w:fldCharType="end"/>
    </w:r>
  </w:p>
  <w:p w14:paraId="36434E9F" w14:textId="77777777" w:rsidR="0088384E" w:rsidRDefault="008838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99F01" w14:textId="77777777" w:rsidR="00A72B10" w:rsidRDefault="00A72B10" w:rsidP="00F31B6F">
      <w:r>
        <w:separator/>
      </w:r>
    </w:p>
  </w:footnote>
  <w:footnote w:type="continuationSeparator" w:id="0">
    <w:p w14:paraId="5DDBA43E" w14:textId="77777777" w:rsidR="00A72B10" w:rsidRDefault="00A72B10" w:rsidP="00F31B6F">
      <w:r>
        <w:continuationSeparator/>
      </w:r>
    </w:p>
  </w:footnote>
  <w:footnote w:id="1">
    <w:p w14:paraId="49A49079" w14:textId="77777777" w:rsidR="0088384E" w:rsidRPr="002E7C0E" w:rsidRDefault="0088384E" w:rsidP="00CD575B">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88384E" w:rsidRPr="002E7C0E" w:rsidRDefault="0088384E" w:rsidP="00CD575B">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88384E" w:rsidRPr="002E7C0E" w:rsidRDefault="0088384E" w:rsidP="00CD575B">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88384E" w:rsidRPr="002E7C0E" w:rsidRDefault="0088384E"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88384E" w:rsidRPr="00F133E0" w:rsidRDefault="0088384E"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88384E" w:rsidRPr="002F145E" w:rsidRDefault="0088384E" w:rsidP="00CD575B">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003F989F" w:rsidR="0088384E" w:rsidRPr="002F145E" w:rsidRDefault="0088384E" w:rsidP="00CD575B">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2019 r. poz. 1167</w:t>
      </w:r>
      <w:r w:rsidRPr="00BA2B13">
        <w:t>)</w:t>
      </w:r>
      <w:r>
        <w:t>.</w:t>
      </w:r>
    </w:p>
  </w:footnote>
  <w:footnote w:id="8">
    <w:p w14:paraId="5537FE26" w14:textId="77777777" w:rsidR="0088384E" w:rsidRPr="002E7C0E" w:rsidRDefault="0088384E" w:rsidP="00CD575B">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88384E" w:rsidRDefault="0088384E" w:rsidP="00CD575B">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5414A73A" w:rsidR="0088384E" w:rsidRPr="001C4F87" w:rsidRDefault="0088384E" w:rsidP="00CD575B">
      <w:pPr>
        <w:pStyle w:val="Tekstprzypisudolnego"/>
      </w:pPr>
      <w:r>
        <w:t>**</w:t>
      </w:r>
      <w:r w:rsidRPr="00F523BA">
        <w:rPr>
          <w:lang w:eastAsia="en-GB"/>
        </w:rPr>
        <w:t xml:space="preserve"> </w:t>
      </w:r>
      <w:r w:rsidRPr="00466DB7">
        <w:t>W dniu 1 stycznia 2021 r. weszła w życie ustawa z dnia 11 września 2019 r. Prawo zamówień publicznych (Dz. U. poz. 2019, z późn. zm.),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1ACDC357" w:rsidR="0088384E" w:rsidRPr="00CD575B" w:rsidRDefault="0088384E" w:rsidP="00CD575B">
      <w:pPr>
        <w:pStyle w:val="Tekstprzypisudolnego"/>
      </w:pPr>
      <w:r w:rsidRPr="00CD575B">
        <w:rPr>
          <w:vertAlign w:val="superscript"/>
        </w:rPr>
        <w:t>9a</w:t>
      </w:r>
      <w:r w:rsidRPr="00CD575B">
        <w:t xml:space="preserve"> </w:t>
      </w:r>
      <w:r w:rsidRPr="00A6373A">
        <w:t>Od dnia 1 lipca 2021 r. zmianie ulegnie art. 42b ust. 1 ustawy</w:t>
      </w:r>
      <w:r w:rsidRPr="00A6373A">
        <w:rPr>
          <w:shd w:val="clear" w:color="auto" w:fill="FFFFFF"/>
        </w:rPr>
        <w:t>. Wskutek tej zmiany</w:t>
      </w:r>
      <w:r w:rsidRPr="00A6373A">
        <w:t xml:space="preserve"> </w:t>
      </w:r>
      <w:r w:rsidRPr="00A6373A">
        <w:rPr>
          <w:shd w:val="clear" w:color="auto" w:fill="FFFFFF"/>
        </w:rPr>
        <w:t xml:space="preserve">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t>
      </w:r>
      <w:r w:rsidRPr="00A6373A">
        <w:rPr>
          <w:rFonts w:ascii="Open Sans" w:hAnsi="Open Sans"/>
          <w:shd w:val="clear" w:color="auto" w:fill="FFFFFF"/>
        </w:rPr>
        <w:t>w og</w:t>
      </w:r>
      <w:r w:rsidRPr="00A6373A">
        <w:rPr>
          <w:rFonts w:ascii="Open Sans" w:hAnsi="Open Sans" w:hint="eastAsia"/>
          <w:shd w:val="clear" w:color="auto" w:fill="FFFFFF"/>
        </w:rPr>
        <w:t>ł</w:t>
      </w:r>
      <w:r w:rsidRPr="00A6373A">
        <w:rPr>
          <w:rFonts w:ascii="Open Sans" w:hAnsi="Open Sans"/>
          <w:shd w:val="clear" w:color="auto" w:fill="FFFFFF"/>
        </w:rPr>
        <w:t>oszeniu o naborze wniosk</w:t>
      </w:r>
      <w:r w:rsidRPr="00A6373A">
        <w:rPr>
          <w:rFonts w:ascii="Open Sans" w:hAnsi="Open Sans" w:hint="eastAsia"/>
          <w:shd w:val="clear" w:color="auto" w:fill="FFFFFF"/>
        </w:rPr>
        <w:t>ó</w:t>
      </w:r>
      <w:r w:rsidRPr="00A6373A">
        <w:rPr>
          <w:rFonts w:ascii="Open Sans" w:hAnsi="Open Sans"/>
          <w:shd w:val="clear" w:color="auto" w:fill="FFFFFF"/>
        </w:rPr>
        <w:t>w o przyznanie pomocy albo w og</w:t>
      </w:r>
      <w:r w:rsidRPr="00A6373A">
        <w:rPr>
          <w:rFonts w:ascii="Open Sans" w:hAnsi="Open Sans" w:hint="eastAsia"/>
          <w:shd w:val="clear" w:color="auto" w:fill="FFFFFF"/>
        </w:rPr>
        <w:t>ł</w:t>
      </w:r>
      <w:r w:rsidRPr="00A6373A">
        <w:rPr>
          <w:rFonts w:ascii="Open Sans" w:hAnsi="Open Sans"/>
          <w:shd w:val="clear" w:color="auto" w:fill="FFFFFF"/>
        </w:rPr>
        <w:t>oszeniu o zam</w:t>
      </w:r>
      <w:r w:rsidRPr="00A6373A">
        <w:rPr>
          <w:rFonts w:ascii="Open Sans" w:hAnsi="Open Sans" w:hint="eastAsia"/>
          <w:shd w:val="clear" w:color="auto" w:fill="FFFFFF"/>
        </w:rPr>
        <w:t>ó</w:t>
      </w:r>
      <w:r w:rsidRPr="00A6373A">
        <w:rPr>
          <w:rFonts w:ascii="Open Sans" w:hAnsi="Open Sans"/>
          <w:shd w:val="clear" w:color="auto" w:fill="FFFFFF"/>
        </w:rPr>
        <w:t>wieniu publicznym, albo w komunikacie zamieszczonym na stronie internetowej podmiotu wdra</w:t>
      </w:r>
      <w:r w:rsidRPr="00A6373A">
        <w:rPr>
          <w:rFonts w:ascii="Open Sans" w:hAnsi="Open Sans" w:hint="eastAsia"/>
          <w:shd w:val="clear" w:color="auto" w:fill="FFFFFF"/>
        </w:rPr>
        <w:t>ż</w:t>
      </w:r>
      <w:r w:rsidRPr="00A6373A">
        <w:rPr>
          <w:rFonts w:ascii="Open Sans" w:hAnsi="Open Sans"/>
          <w:shd w:val="clear" w:color="auto" w:fill="FFFFFF"/>
        </w:rPr>
        <w:t>aj</w:t>
      </w:r>
      <w:r w:rsidRPr="00A6373A">
        <w:rPr>
          <w:rFonts w:ascii="Open Sans" w:hAnsi="Open Sans" w:hint="eastAsia"/>
          <w:shd w:val="clear" w:color="auto" w:fill="FFFFFF"/>
        </w:rPr>
        <w:t>ą</w:t>
      </w:r>
      <w:r w:rsidRPr="00A6373A">
        <w:rPr>
          <w:rFonts w:ascii="Open Sans" w:hAnsi="Open Sans"/>
          <w:shd w:val="clear" w:color="auto" w:fill="FFFFFF"/>
        </w:rPr>
        <w:t>cego zosta</w:t>
      </w:r>
      <w:r w:rsidRPr="00A6373A">
        <w:rPr>
          <w:rFonts w:ascii="Open Sans" w:hAnsi="Open Sans" w:hint="eastAsia"/>
          <w:shd w:val="clear" w:color="auto" w:fill="FFFFFF"/>
        </w:rPr>
        <w:t>ł</w:t>
      </w:r>
      <w:r w:rsidRPr="00A6373A">
        <w:rPr>
          <w:rFonts w:ascii="Open Sans" w:hAnsi="Open Sans"/>
          <w:shd w:val="clear" w:color="auto" w:fill="FFFFFF"/>
        </w:rPr>
        <w:t>a przewidziana taka mo</w:t>
      </w:r>
      <w:r w:rsidRPr="00A6373A">
        <w:rPr>
          <w:rFonts w:ascii="Open Sans" w:hAnsi="Open Sans" w:hint="eastAsia"/>
          <w:shd w:val="clear" w:color="auto" w:fill="FFFFFF"/>
        </w:rPr>
        <w:t>ż</w:t>
      </w:r>
      <w:r w:rsidRPr="00A6373A">
        <w:rPr>
          <w:rFonts w:ascii="Open Sans" w:hAnsi="Open Sans"/>
          <w:shd w:val="clear" w:color="auto" w:fill="FFFFFF"/>
        </w:rPr>
        <w:t>liwo</w:t>
      </w:r>
      <w:r w:rsidRPr="00A6373A">
        <w:rPr>
          <w:rFonts w:ascii="Open Sans" w:hAnsi="Open Sans" w:hint="eastAsia"/>
          <w:shd w:val="clear" w:color="auto" w:fill="FFFFFF"/>
        </w:rPr>
        <w:t>ść</w:t>
      </w:r>
      <w:r w:rsidRPr="00A6373A">
        <w:rPr>
          <w:shd w:val="clear" w:color="auto" w:fill="FFFFFF"/>
        </w:rPr>
        <w:t xml:space="preserve">. Jednakże doręczenie korespondencji na elektroniczną skrzynkę podawczą w ePUAP będzie równoważne w skutkach prawnych z doręczeniem przy wykorzystaniu publicznej usługi rejestrowanego doręczenia elektronicznego do czasu zaistnienia obowiązku stosowania ustawy o doręczeniach elektronicznych przez ten podmiot publiczny w przypadku korespondencji nadanej </w:t>
      </w:r>
      <w:r w:rsidRPr="00A6373A">
        <w:rPr>
          <w:rFonts w:ascii="Open Sans" w:hAnsi="Open Sans"/>
          <w:shd w:val="clear" w:color="auto" w:fill="FFFFFF"/>
        </w:rPr>
        <w:t>przez osob</w:t>
      </w:r>
      <w:r w:rsidRPr="00A6373A">
        <w:rPr>
          <w:rFonts w:ascii="Open Sans" w:hAnsi="Open Sans" w:hint="eastAsia"/>
          <w:shd w:val="clear" w:color="auto" w:fill="FFFFFF"/>
        </w:rPr>
        <w:t>ę</w:t>
      </w:r>
      <w:r w:rsidRPr="00A6373A">
        <w:rPr>
          <w:rFonts w:ascii="Open Sans" w:hAnsi="Open Sans"/>
          <w:shd w:val="clear" w:color="auto" w:fill="FFFFFF"/>
        </w:rPr>
        <w:t xml:space="preserve"> fizyczn</w:t>
      </w:r>
      <w:r w:rsidRPr="00A6373A">
        <w:rPr>
          <w:rFonts w:ascii="Open Sans" w:hAnsi="Open Sans" w:hint="eastAsia"/>
          <w:shd w:val="clear" w:color="auto" w:fill="FFFFFF"/>
        </w:rPr>
        <w:t>ą</w:t>
      </w:r>
      <w:r w:rsidRPr="00A6373A">
        <w:rPr>
          <w:rFonts w:ascii="Open Sans" w:hAnsi="Open Sans"/>
          <w:shd w:val="clear" w:color="auto" w:fill="FFFFFF"/>
        </w:rPr>
        <w:t xml:space="preserve"> lub podmiot nieb</w:t>
      </w:r>
      <w:r w:rsidRPr="00A6373A">
        <w:rPr>
          <w:rFonts w:ascii="Open Sans" w:hAnsi="Open Sans" w:hint="eastAsia"/>
          <w:shd w:val="clear" w:color="auto" w:fill="FFFFFF"/>
        </w:rPr>
        <w:t>ę</w:t>
      </w:r>
      <w:r w:rsidRPr="00A6373A">
        <w:rPr>
          <w:rFonts w:ascii="Open Sans" w:hAnsi="Open Sans"/>
          <w:shd w:val="clear" w:color="auto" w:fill="FFFFFF"/>
        </w:rPr>
        <w:t>d</w:t>
      </w:r>
      <w:r w:rsidRPr="00A6373A">
        <w:rPr>
          <w:rFonts w:ascii="Open Sans" w:hAnsi="Open Sans" w:hint="eastAsia"/>
          <w:shd w:val="clear" w:color="auto" w:fill="FFFFFF"/>
        </w:rPr>
        <w:t>ą</w:t>
      </w:r>
      <w:r w:rsidRPr="00A6373A">
        <w:rPr>
          <w:rFonts w:ascii="Open Sans" w:hAnsi="Open Sans"/>
          <w:shd w:val="clear" w:color="auto" w:fill="FFFFFF"/>
        </w:rPr>
        <w:t>cy podmiotem publicznym, b</w:t>
      </w:r>
      <w:r w:rsidRPr="00A6373A">
        <w:rPr>
          <w:rFonts w:ascii="Open Sans" w:hAnsi="Open Sans" w:hint="eastAsia"/>
          <w:shd w:val="clear" w:color="auto" w:fill="FFFFFF"/>
        </w:rPr>
        <w:t>ę</w:t>
      </w:r>
      <w:r w:rsidRPr="00A6373A">
        <w:rPr>
          <w:rFonts w:ascii="Open Sans" w:hAnsi="Open Sans"/>
          <w:shd w:val="clear" w:color="auto" w:fill="FFFFFF"/>
        </w:rPr>
        <w:t>d</w:t>
      </w:r>
      <w:r w:rsidRPr="00A6373A">
        <w:rPr>
          <w:rFonts w:ascii="Open Sans" w:hAnsi="Open Sans" w:hint="eastAsia"/>
          <w:shd w:val="clear" w:color="auto" w:fill="FFFFFF"/>
        </w:rPr>
        <w:t>ą</w:t>
      </w:r>
      <w:r w:rsidRPr="00A6373A">
        <w:rPr>
          <w:rFonts w:ascii="Open Sans" w:hAnsi="Open Sans"/>
          <w:shd w:val="clear" w:color="auto" w:fill="FFFFFF"/>
        </w:rPr>
        <w:t>ce u</w:t>
      </w:r>
      <w:r w:rsidRPr="00A6373A">
        <w:rPr>
          <w:rFonts w:ascii="Open Sans" w:hAnsi="Open Sans" w:hint="eastAsia"/>
          <w:shd w:val="clear" w:color="auto" w:fill="FFFFFF"/>
        </w:rPr>
        <w:t>ż</w:t>
      </w:r>
      <w:r w:rsidRPr="00A6373A">
        <w:rPr>
          <w:rFonts w:ascii="Open Sans" w:hAnsi="Open Sans"/>
          <w:shd w:val="clear" w:color="auto" w:fill="FFFFFF"/>
        </w:rPr>
        <w:t>ytkownikami konta w ePUAP b</w:t>
      </w:r>
      <w:r w:rsidRPr="00A6373A">
        <w:rPr>
          <w:rFonts w:ascii="Open Sans" w:hAnsi="Open Sans" w:hint="eastAsia"/>
          <w:shd w:val="clear" w:color="auto" w:fill="FFFFFF"/>
        </w:rPr>
        <w:t>ą</w:t>
      </w:r>
      <w:r w:rsidRPr="00A6373A">
        <w:rPr>
          <w:rFonts w:ascii="Open Sans" w:hAnsi="Open Sans"/>
          <w:shd w:val="clear" w:color="auto" w:fill="FFFFFF"/>
        </w:rPr>
        <w:t>d</w:t>
      </w:r>
      <w:r w:rsidRPr="00A6373A">
        <w:rPr>
          <w:rFonts w:ascii="Open Sans" w:hAnsi="Open Sans" w:hint="eastAsia"/>
          <w:shd w:val="clear" w:color="auto" w:fill="FFFFFF"/>
        </w:rPr>
        <w:t>ź</w:t>
      </w:r>
      <w:r w:rsidRPr="00A6373A">
        <w:rPr>
          <w:rFonts w:ascii="Open Sans" w:hAnsi="Open Sans"/>
          <w:shd w:val="clear" w:color="auto" w:fill="FFFFFF"/>
        </w:rPr>
        <w:t xml:space="preserve"> do dnia 30 wrze</w:t>
      </w:r>
      <w:r w:rsidRPr="00A6373A">
        <w:rPr>
          <w:rFonts w:ascii="Open Sans" w:hAnsi="Open Sans" w:hint="eastAsia"/>
          <w:shd w:val="clear" w:color="auto" w:fill="FFFFFF"/>
        </w:rPr>
        <w:t>ś</w:t>
      </w:r>
      <w:r w:rsidRPr="00A6373A">
        <w:rPr>
          <w:rFonts w:ascii="Open Sans" w:hAnsi="Open Sans"/>
          <w:shd w:val="clear" w:color="auto" w:fill="FFFFFF"/>
        </w:rPr>
        <w:t>nia 2029 r</w:t>
      </w:r>
      <w:r w:rsidRPr="00A6373A">
        <w:rPr>
          <w:shd w:val="clear" w:color="auto" w:fill="FFFFFF"/>
        </w:rPr>
        <w:t xml:space="preserve">. </w:t>
      </w:r>
      <w:r w:rsidRPr="00A6373A">
        <w:rPr>
          <w:rFonts w:ascii="Open Sans" w:hAnsi="Open Sans"/>
          <w:shd w:val="clear" w:color="auto" w:fill="FFFFFF"/>
        </w:rPr>
        <w:t>korespondencji nadanej przez podmiot publiczny posiadaj</w:t>
      </w:r>
      <w:r w:rsidRPr="00A6373A">
        <w:rPr>
          <w:rFonts w:ascii="Open Sans" w:hAnsi="Open Sans" w:hint="eastAsia"/>
          <w:shd w:val="clear" w:color="auto" w:fill="FFFFFF"/>
        </w:rPr>
        <w:t>ą</w:t>
      </w:r>
      <w:r w:rsidRPr="00A6373A">
        <w:rPr>
          <w:rFonts w:ascii="Open Sans" w:hAnsi="Open Sans"/>
          <w:shd w:val="clear" w:color="auto" w:fill="FFFFFF"/>
        </w:rPr>
        <w:t>cy elektroniczn</w:t>
      </w:r>
      <w:r w:rsidRPr="00A6373A">
        <w:rPr>
          <w:rFonts w:ascii="Open Sans" w:hAnsi="Open Sans" w:hint="eastAsia"/>
          <w:shd w:val="clear" w:color="auto" w:fill="FFFFFF"/>
        </w:rPr>
        <w:t>ą</w:t>
      </w:r>
      <w:r w:rsidRPr="00A6373A">
        <w:rPr>
          <w:rFonts w:ascii="Open Sans" w:hAnsi="Open Sans"/>
          <w:shd w:val="clear" w:color="auto" w:fill="FFFFFF"/>
        </w:rPr>
        <w:t xml:space="preserve"> skrzynk</w:t>
      </w:r>
      <w:r w:rsidRPr="00A6373A">
        <w:rPr>
          <w:rFonts w:ascii="Open Sans" w:hAnsi="Open Sans" w:hint="eastAsia"/>
          <w:shd w:val="clear" w:color="auto" w:fill="FFFFFF"/>
        </w:rPr>
        <w:t>ę</w:t>
      </w:r>
      <w:r w:rsidRPr="00A6373A">
        <w:rPr>
          <w:rFonts w:ascii="Open Sans" w:hAnsi="Open Sans"/>
          <w:shd w:val="clear" w:color="auto" w:fill="FFFFFF"/>
        </w:rPr>
        <w:t xml:space="preserve"> podawcz</w:t>
      </w:r>
      <w:r w:rsidRPr="00A6373A">
        <w:rPr>
          <w:rFonts w:ascii="Open Sans" w:hAnsi="Open Sans" w:hint="eastAsia"/>
          <w:shd w:val="clear" w:color="auto" w:fill="FFFFFF"/>
        </w:rPr>
        <w:t>ą</w:t>
      </w:r>
      <w:r w:rsidRPr="00A6373A">
        <w:rPr>
          <w:rFonts w:ascii="Open Sans" w:hAnsi="Open Sans"/>
          <w:shd w:val="clear" w:color="auto" w:fill="FFFFFF"/>
        </w:rPr>
        <w:t xml:space="preserve"> w ePUAP do innego podmiotu publicznego posiadaj</w:t>
      </w:r>
      <w:r w:rsidRPr="00A6373A">
        <w:rPr>
          <w:rFonts w:ascii="Open Sans" w:hAnsi="Open Sans" w:hint="eastAsia"/>
          <w:shd w:val="clear" w:color="auto" w:fill="FFFFFF"/>
        </w:rPr>
        <w:t>ą</w:t>
      </w:r>
      <w:r w:rsidRPr="00A6373A">
        <w:rPr>
          <w:rFonts w:ascii="Open Sans" w:hAnsi="Open Sans"/>
          <w:shd w:val="clear" w:color="auto" w:fill="FFFFFF"/>
        </w:rPr>
        <w:t>cego elektroniczn</w:t>
      </w:r>
      <w:r w:rsidRPr="00A6373A">
        <w:rPr>
          <w:rFonts w:ascii="Open Sans" w:hAnsi="Open Sans" w:hint="eastAsia"/>
          <w:shd w:val="clear" w:color="auto" w:fill="FFFFFF"/>
        </w:rPr>
        <w:t>ą</w:t>
      </w:r>
      <w:r w:rsidRPr="00A6373A">
        <w:rPr>
          <w:rFonts w:ascii="Open Sans" w:hAnsi="Open Sans"/>
          <w:shd w:val="clear" w:color="auto" w:fill="FFFFFF"/>
        </w:rPr>
        <w:t xml:space="preserve"> skrzynk</w:t>
      </w:r>
      <w:r w:rsidRPr="00A6373A">
        <w:rPr>
          <w:rFonts w:ascii="Open Sans" w:hAnsi="Open Sans" w:hint="eastAsia"/>
          <w:shd w:val="clear" w:color="auto" w:fill="FFFFFF"/>
        </w:rPr>
        <w:t>ę</w:t>
      </w:r>
      <w:r w:rsidRPr="00A6373A">
        <w:rPr>
          <w:rFonts w:ascii="Open Sans" w:hAnsi="Open Sans"/>
          <w:shd w:val="clear" w:color="auto" w:fill="FFFFFF"/>
        </w:rPr>
        <w:t xml:space="preserve"> podawcz</w:t>
      </w:r>
      <w:r w:rsidRPr="00A6373A">
        <w:rPr>
          <w:rFonts w:ascii="Open Sans" w:hAnsi="Open Sans" w:hint="eastAsia"/>
          <w:shd w:val="clear" w:color="auto" w:fill="FFFFFF"/>
        </w:rPr>
        <w:t>ą</w:t>
      </w:r>
      <w:r w:rsidRPr="00A6373A">
        <w:rPr>
          <w:rFonts w:ascii="Open Sans" w:hAnsi="Open Sans"/>
          <w:shd w:val="clear" w:color="auto" w:fill="FFFFFF"/>
        </w:rPr>
        <w:t xml:space="preserve"> w ePUAP (art. 147 ust. 1 i 2 ustawy o dor</w:t>
      </w:r>
      <w:r w:rsidRPr="00A6373A">
        <w:rPr>
          <w:rFonts w:ascii="Open Sans" w:hAnsi="Open Sans" w:hint="eastAsia"/>
          <w:shd w:val="clear" w:color="auto" w:fill="FFFFFF"/>
        </w:rPr>
        <w:t>ę</w:t>
      </w:r>
      <w:r w:rsidRPr="00A6373A">
        <w:rPr>
          <w:rFonts w:ascii="Open Sans" w:hAnsi="Open Sans"/>
          <w:shd w:val="clear" w:color="auto" w:fill="FFFFFF"/>
        </w:rPr>
        <w:t>czeniach elektronicznych).</w:t>
      </w:r>
    </w:p>
    <w:p w14:paraId="74F4A21C" w14:textId="77777777" w:rsidR="0088384E" w:rsidRDefault="0088384E" w:rsidP="00CD575B">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88384E" w:rsidRPr="001C4F87" w:rsidRDefault="0088384E" w:rsidP="00CD575B">
      <w:pPr>
        <w:pStyle w:val="Tekstprzypisudolnego"/>
      </w:pPr>
    </w:p>
  </w:footnote>
  <w:footnote w:id="11">
    <w:p w14:paraId="67FBF166" w14:textId="77777777" w:rsidR="0088384E" w:rsidRPr="009A0096" w:rsidRDefault="0088384E" w:rsidP="00CD575B">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88384E" w:rsidRPr="009A0096" w:rsidRDefault="0088384E" w:rsidP="00CD575B">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88384E" w:rsidRDefault="0088384E" w:rsidP="00CD575B">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88384E" w:rsidRPr="00311B3A" w:rsidRDefault="0088384E" w:rsidP="00CD575B">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88384E" w:rsidRPr="002E7C0E" w:rsidRDefault="0088384E" w:rsidP="00CD575B">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88384E" w:rsidRPr="002E7C0E" w:rsidRDefault="0088384E" w:rsidP="00CD575B">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88384E" w:rsidRPr="00786D5A" w:rsidRDefault="0088384E" w:rsidP="00CD575B">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88384E" w:rsidRPr="001C4F87" w:rsidRDefault="0088384E" w:rsidP="00CD575B">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88384E" w:rsidRPr="001C4F87" w:rsidRDefault="0088384E" w:rsidP="00CD575B">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88384E" w:rsidRPr="002A4AC9" w:rsidRDefault="0088384E" w:rsidP="00CD575B">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88384E" w:rsidRPr="008C0974" w:rsidRDefault="0088384E"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88384E" w:rsidRPr="00442BFB" w:rsidRDefault="0088384E" w:rsidP="00CD575B">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14:paraId="0C2D1321" w14:textId="735CF584" w:rsidR="0088384E" w:rsidRPr="00BD6F38" w:rsidRDefault="0088384E" w:rsidP="00CD575B">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2019 r. poz. 1167</w:t>
      </w:r>
      <w:r w:rsidRPr="00BD6F38">
        <w:t xml:space="preserve">). </w:t>
      </w:r>
    </w:p>
  </w:footnote>
  <w:footnote w:id="23">
    <w:p w14:paraId="5C04C7C3" w14:textId="07A55275" w:rsidR="0088384E" w:rsidRPr="00BD6F38" w:rsidRDefault="0088384E" w:rsidP="00CD575B">
      <w:pPr>
        <w:pStyle w:val="Tekstprzypisudolnego"/>
      </w:pPr>
      <w:r w:rsidRPr="00BD6F38">
        <w:rPr>
          <w:rStyle w:val="Odwoanieprzypisudolnego"/>
          <w:sz w:val="20"/>
          <w:szCs w:val="20"/>
        </w:rPr>
        <w:footnoteRef/>
      </w:r>
      <w:r>
        <w:t> </w:t>
      </w:r>
      <w:r w:rsidRPr="000C6E52">
        <w:t>Dotyczy operacji obejmujących realizację wskaźnika „</w:t>
      </w:r>
      <w:r w:rsidRPr="000C6E52">
        <w:rPr>
          <w:i/>
        </w:rPr>
        <w:t>Liczba osób, które skorzystały z nowych miejsc noclegowych w ciągu roku w nowych lub przebudowanych obiektach turystycznych”.</w:t>
      </w:r>
    </w:p>
  </w:footnote>
  <w:footnote w:id="24">
    <w:p w14:paraId="115F6F31" w14:textId="20DAEC61" w:rsidR="0088384E" w:rsidRPr="00BD6F38" w:rsidRDefault="0088384E" w:rsidP="00CD575B">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88384E" w:rsidRPr="006B7B82" w:rsidRDefault="0088384E" w:rsidP="00CD575B">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88384E" w:rsidRPr="00F13A5B" w:rsidRDefault="0088384E" w:rsidP="00F13A5B">
      <w:pPr>
        <w:pStyle w:val="Tekstprzypisudolnego"/>
      </w:pPr>
      <w:r>
        <w:rPr>
          <w:rStyle w:val="Odwoanieprzypisudolnego"/>
        </w:rPr>
        <w:footnoteRef/>
      </w:r>
      <w:r>
        <w:t xml:space="preserve"> </w:t>
      </w:r>
      <w:r w:rsidRPr="00A710E3">
        <w:t xml:space="preserve">Za </w:t>
      </w:r>
      <w:r w:rsidRPr="00F13A5B">
        <w:t>dzień złożenia wniosku uznaje się dzień, w którym nadano tę przesyłkę.</w:t>
      </w:r>
    </w:p>
  </w:footnote>
  <w:footnote w:id="27">
    <w:p w14:paraId="0A8FB7B7" w14:textId="432F11FA" w:rsidR="0088384E" w:rsidRPr="00F13A5B" w:rsidRDefault="0088384E" w:rsidP="00F13A5B">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Dokument złożony w formie dokumentu elektronicznego na elektroniczną skrzynkę podawczą, zgodnie z art. 42b ust. 3 ustawy w brzmieniu do 30 czerwca 2021 r., powinien:</w:t>
      </w:r>
    </w:p>
    <w:p w14:paraId="46879B8E" w14:textId="77777777" w:rsidR="0088384E" w:rsidRPr="00F13A5B" w:rsidRDefault="0088384E" w:rsidP="00F13A5B">
      <w:pPr>
        <w:numPr>
          <w:ilvl w:val="0"/>
          <w:numId w:val="107"/>
        </w:numPr>
        <w:spacing w:before="120"/>
        <w:ind w:left="567" w:hanging="283"/>
        <w:jc w:val="both"/>
        <w:rPr>
          <w:rFonts w:ascii="Times New Roman" w:hAnsi="Times New Roman"/>
          <w:sz w:val="20"/>
          <w:szCs w:val="20"/>
        </w:rPr>
      </w:pPr>
      <w:r w:rsidRPr="00F13A5B">
        <w:rPr>
          <w:rFonts w:ascii="Times New Roman" w:hAnsi="Times New Roman"/>
          <w:sz w:val="20"/>
          <w:szCs w:val="20"/>
        </w:rPr>
        <w:t>być opatrzony kwalifikowanym podpisem elektronicznym, podpisem zaufanym albo podpisem osobistym lub uwierzytelniony w sposób zapewniający możliwość potwierdzenia pochodzenia i integralności weryfikowanych danych w postaci elektronicznej,</w:t>
      </w:r>
    </w:p>
    <w:p w14:paraId="101EA477" w14:textId="5E8FF9E6" w:rsidR="0088384E" w:rsidRPr="00F13A5B" w:rsidRDefault="0088384E" w:rsidP="00F13A5B">
      <w:pPr>
        <w:numPr>
          <w:ilvl w:val="0"/>
          <w:numId w:val="107"/>
        </w:numPr>
        <w:tabs>
          <w:tab w:val="left" w:pos="426"/>
        </w:tabs>
        <w:spacing w:before="120"/>
        <w:ind w:left="567" w:hanging="283"/>
        <w:jc w:val="both"/>
        <w:rPr>
          <w:rFonts w:ascii="Times New Roman" w:hAnsi="Times New Roman"/>
          <w:sz w:val="20"/>
          <w:szCs w:val="20"/>
        </w:rPr>
      </w:pPr>
      <w:r w:rsidRPr="00F13A5B">
        <w:rPr>
          <w:rFonts w:ascii="Times New Roman" w:hAnsi="Times New Roman"/>
          <w:sz w:val="20"/>
          <w:szCs w:val="20"/>
        </w:rPr>
        <w:t>zawierać adres elektroniczny wnoszącego dokument.</w:t>
      </w:r>
    </w:p>
    <w:p w14:paraId="5472CA70" w14:textId="196562D6" w:rsidR="0088384E" w:rsidRPr="00F13A5B" w:rsidRDefault="0088384E" w:rsidP="00F13A5B">
      <w:pPr>
        <w:tabs>
          <w:tab w:val="left" w:pos="426"/>
        </w:tabs>
        <w:spacing w:before="120"/>
        <w:ind w:left="142"/>
        <w:jc w:val="both"/>
        <w:rPr>
          <w:rFonts w:ascii="Times New Roman" w:hAnsi="Times New Roman"/>
          <w:sz w:val="20"/>
          <w:szCs w:val="20"/>
        </w:rPr>
      </w:pPr>
      <w:r w:rsidRPr="00F13A5B">
        <w:rPr>
          <w:rFonts w:ascii="Times New Roman" w:hAnsi="Times New Roman"/>
          <w:sz w:val="20"/>
          <w:szCs w:val="20"/>
          <w:shd w:val="clear" w:color="auto" w:fill="FFFFFF"/>
        </w:rPr>
        <w:t>Dokument złożony w postaci elektronicznej, powinien być opatrzony kwalifikowanym podpisem elektronicznym, podpisem zaufanym albo podpisem osobistym lub kwalifikowaną pieczęcią elektroniczną organu administracyjnego ze wskazaniem w treści dokumentu osoby opatrującej dokument pieczęcią</w:t>
      </w:r>
      <w:r w:rsidR="00E34D87" w:rsidRPr="00F13A5B">
        <w:rPr>
          <w:rFonts w:ascii="Times New Roman" w:hAnsi="Times New Roman"/>
          <w:sz w:val="20"/>
          <w:szCs w:val="20"/>
          <w:shd w:val="clear" w:color="auto" w:fill="FFFFFF"/>
        </w:rPr>
        <w:t>, zgodnie z </w:t>
      </w:r>
      <w:r w:rsidRPr="00F13A5B">
        <w:rPr>
          <w:rFonts w:ascii="Times New Roman" w:hAnsi="Times New Roman"/>
          <w:sz w:val="20"/>
          <w:szCs w:val="20"/>
          <w:shd w:val="clear" w:color="auto" w:fill="FFFFFF"/>
        </w:rPr>
        <w:t xml:space="preserve">brzmieniem art. 42b ust. 3 ustawy obowiązującym od 1 lipca 2021 r. </w:t>
      </w:r>
    </w:p>
  </w:footnote>
  <w:footnote w:id="28">
    <w:p w14:paraId="51C623E6" w14:textId="174D88EB" w:rsidR="0088384E" w:rsidRPr="00F13A5B" w:rsidRDefault="0088384E" w:rsidP="00F13A5B">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w:t>
      </w:r>
      <w:r w:rsidR="00E34D87" w:rsidRPr="00F13A5B">
        <w:t>anie pomocy albo w ogłoszeniu o </w:t>
      </w:r>
      <w:r w:rsidRPr="00F13A5B">
        <w:t xml:space="preserve">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66D30D00" w:rsidR="0088384E" w:rsidRPr="00F13A5B" w:rsidRDefault="0088384E" w:rsidP="00F13A5B">
      <w:pPr>
        <w:pStyle w:val="Tekstprzypisudolnego"/>
      </w:pPr>
      <w:r w:rsidRPr="00F13A5B">
        <w:rPr>
          <w:rStyle w:val="Odwoanieprzypisudolnego"/>
          <w:sz w:val="20"/>
          <w:szCs w:val="20"/>
        </w:rPr>
        <w:footnoteRef/>
      </w:r>
      <w:r w:rsidRPr="00F13A5B">
        <w:t xml:space="preserve"> W przypadku wniesienia wniosku o płatność drogą elektroniczną</w:t>
      </w:r>
      <w:r w:rsidRPr="00F13A5B">
        <w:rPr>
          <w:rFonts w:eastAsia="Calibri"/>
        </w:rPr>
        <w:t xml:space="preserve"> </w:t>
      </w:r>
      <w:r w:rsidRPr="00F13A5B">
        <w:t>na elektroniczną skrzynkę podawczą</w:t>
      </w:r>
      <w:r w:rsidR="00E34D87" w:rsidRPr="00F13A5B">
        <w:t xml:space="preserve"> o </w:t>
      </w:r>
      <w:r w:rsidRPr="00F13A5B">
        <w:t xml:space="preserve">terminowości decyduje data wprowadzenia dokumentu elektronicznego do systemu teleinformatycznego Urzędu Marszałkowskiego, a w przypadku wniesienia </w:t>
      </w:r>
      <w:r w:rsidR="00E34D87" w:rsidRPr="00F13A5B">
        <w:t xml:space="preserve">w postaci elektronicznej </w:t>
      </w:r>
      <w:r w:rsidRPr="00F13A5B">
        <w:t xml:space="preserve">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88384E" w:rsidRPr="0055123F" w:rsidRDefault="0088384E" w:rsidP="00CD575B">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88384E" w:rsidRPr="002E7E3C" w:rsidRDefault="0088384E" w:rsidP="00CD575B">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88384E" w:rsidRPr="00BD6F38" w:rsidRDefault="0088384E" w:rsidP="00CD575B">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88384E" w:rsidRPr="00BD6F38" w:rsidRDefault="0088384E" w:rsidP="00CD575B">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88384E" w:rsidRPr="00E70B12" w:rsidRDefault="0088384E" w:rsidP="00CD575B">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88384E" w:rsidRPr="004D7D2C" w:rsidRDefault="0088384E" w:rsidP="00CD575B">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88384E" w:rsidRPr="00E70B12" w:rsidRDefault="0088384E" w:rsidP="00CD575B">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584D96BA" w:rsidR="0088384E" w:rsidRDefault="0088384E" w:rsidP="00CD575B">
      <w:pPr>
        <w:pStyle w:val="Tekstprzypisudolnego"/>
      </w:pPr>
      <w:r>
        <w:rPr>
          <w:rStyle w:val="Odwoanieprzypisudolnego"/>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316DEA">
        <w:rPr>
          <w:shd w:val="clear" w:color="auto" w:fill="FFFFFF"/>
        </w:rPr>
        <w:t xml:space="preserve">Dz. U. z 2021 r. poz. </w:t>
      </w:r>
      <w:r>
        <w:rPr>
          <w:shd w:val="clear" w:color="auto" w:fill="FFFFFF"/>
        </w:rPr>
        <w:t xml:space="preserve">670)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15:restartNumberingAfterBreak="0">
    <w:nsid w:val="024D01E5"/>
    <w:multiLevelType w:val="hybridMultilevel"/>
    <w:tmpl w:val="A9709E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 w15:restartNumberingAfterBreak="0">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 w15:restartNumberingAfterBreak="0">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8" w15:restartNumberingAfterBreak="0">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08195C2E"/>
    <w:multiLevelType w:val="hybridMultilevel"/>
    <w:tmpl w:val="A2702250"/>
    <w:lvl w:ilvl="0" w:tplc="A5A6782E">
      <w:start w:val="1"/>
      <w:numFmt w:val="decimal"/>
      <w:lvlText w:val="%1."/>
      <w:lvlJc w:val="left"/>
      <w:pPr>
        <w:ind w:left="1004" w:hanging="360"/>
      </w:pPr>
      <w:rPr>
        <w:b w:val="0"/>
      </w:r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8B37DD6"/>
    <w:multiLevelType w:val="hybridMultilevel"/>
    <w:tmpl w:val="9740E8BA"/>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8D27FC1"/>
    <w:multiLevelType w:val="hybridMultilevel"/>
    <w:tmpl w:val="C5468A72"/>
    <w:lvl w:ilvl="0" w:tplc="DE5AE06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09C739DC"/>
    <w:multiLevelType w:val="hybridMultilevel"/>
    <w:tmpl w:val="BAE22926"/>
    <w:lvl w:ilvl="0" w:tplc="48CAC74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BA4443"/>
    <w:multiLevelType w:val="hybridMultilevel"/>
    <w:tmpl w:val="C1B01F4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B450B79"/>
    <w:multiLevelType w:val="multilevel"/>
    <w:tmpl w:val="1DAA654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hint="default"/>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hint="default"/>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6" w15:restartNumberingAfterBreak="0">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8" w15:restartNumberingAfterBreak="0">
    <w:nsid w:val="0F124E97"/>
    <w:multiLevelType w:val="multilevel"/>
    <w:tmpl w:val="C548DC5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12197B6F"/>
    <w:multiLevelType w:val="hybridMultilevel"/>
    <w:tmpl w:val="6D2CC40E"/>
    <w:lvl w:ilvl="0" w:tplc="3744853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2207EAC"/>
    <w:multiLevelType w:val="hybridMultilevel"/>
    <w:tmpl w:val="D392FEB4"/>
    <w:lvl w:ilvl="0" w:tplc="F5C4F46C">
      <w:start w:val="1"/>
      <w:numFmt w:val="decimal"/>
      <w:lvlText w:val="%1)"/>
      <w:lvlJc w:val="left"/>
      <w:pPr>
        <w:ind w:left="720" w:hanging="360"/>
      </w:pPr>
      <w:rPr>
        <w:rFonts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D90481"/>
    <w:multiLevelType w:val="hybridMultilevel"/>
    <w:tmpl w:val="0334473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3344AC"/>
    <w:multiLevelType w:val="hybridMultilevel"/>
    <w:tmpl w:val="6DC69D92"/>
    <w:lvl w:ilvl="0" w:tplc="49164A1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164A409B"/>
    <w:multiLevelType w:val="hybridMultilevel"/>
    <w:tmpl w:val="8E4C5BCE"/>
    <w:lvl w:ilvl="0" w:tplc="70D4105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13594"/>
    <w:multiLevelType w:val="hybridMultilevel"/>
    <w:tmpl w:val="4DF28F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7764AB1"/>
    <w:multiLevelType w:val="hybridMultilevel"/>
    <w:tmpl w:val="1DA6F1D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84536AD"/>
    <w:multiLevelType w:val="hybridMultilevel"/>
    <w:tmpl w:val="AE629426"/>
    <w:lvl w:ilvl="0" w:tplc="3744853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18C16070"/>
    <w:multiLevelType w:val="hybridMultilevel"/>
    <w:tmpl w:val="CDD29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8D00706"/>
    <w:multiLevelType w:val="hybridMultilevel"/>
    <w:tmpl w:val="5DC839C6"/>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11">
      <w:start w:val="1"/>
      <w:numFmt w:val="decimal"/>
      <w:lvlText w:val="%4)"/>
      <w:lvlJc w:val="left"/>
      <w:pPr>
        <w:ind w:left="2345" w:hanging="360"/>
      </w:pPr>
    </w:lvl>
    <w:lvl w:ilvl="4" w:tplc="04150019" w:tentative="1">
      <w:start w:val="1"/>
      <w:numFmt w:val="lowerLetter"/>
      <w:lvlText w:val="%5."/>
      <w:lvlJc w:val="left"/>
      <w:pPr>
        <w:ind w:left="4167" w:hanging="360"/>
      </w:pPr>
    </w:lvl>
    <w:lvl w:ilvl="5" w:tplc="0415001B">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2" w15:restartNumberingAfterBreak="0">
    <w:nsid w:val="1AC77666"/>
    <w:multiLevelType w:val="hybridMultilevel"/>
    <w:tmpl w:val="4F608B8C"/>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8B8EFA2">
      <w:start w:val="1"/>
      <w:numFmt w:val="lowerLetter"/>
      <w:lvlText w:val="%6)"/>
      <w:lvlJc w:val="lef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3" w15:restartNumberingAfterBreak="0">
    <w:nsid w:val="1CCE4D7F"/>
    <w:multiLevelType w:val="hybridMultilevel"/>
    <w:tmpl w:val="1608B4A8"/>
    <w:lvl w:ilvl="0" w:tplc="0BE46B54">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34" w15:restartNumberingAfterBreak="0">
    <w:nsid w:val="1EC23053"/>
    <w:multiLevelType w:val="hybridMultilevel"/>
    <w:tmpl w:val="F798087E"/>
    <w:lvl w:ilvl="0" w:tplc="9198EC0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0EC4286"/>
    <w:multiLevelType w:val="hybridMultilevel"/>
    <w:tmpl w:val="B6904398"/>
    <w:lvl w:ilvl="0" w:tplc="6E4A7194">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8" w15:restartNumberingAfterBreak="0">
    <w:nsid w:val="212D6C62"/>
    <w:multiLevelType w:val="hybridMultilevel"/>
    <w:tmpl w:val="69FAF6D4"/>
    <w:lvl w:ilvl="0" w:tplc="E99C9C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24572AA"/>
    <w:multiLevelType w:val="multilevel"/>
    <w:tmpl w:val="F9C4827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1" w15:restartNumberingAfterBreak="0">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15:restartNumberingAfterBreak="0">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3" w15:restartNumberingAfterBreak="0">
    <w:nsid w:val="2616658B"/>
    <w:multiLevelType w:val="hybridMultilevel"/>
    <w:tmpl w:val="2F10F7E4"/>
    <w:lvl w:ilvl="0" w:tplc="99AE0F2A">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8197E5E"/>
    <w:multiLevelType w:val="hybridMultilevel"/>
    <w:tmpl w:val="D6B42DDE"/>
    <w:lvl w:ilvl="0" w:tplc="08D41A2C">
      <w:start w:val="11"/>
      <w:numFmt w:val="decimal"/>
      <w:lvlText w:val="%1."/>
      <w:lvlJc w:val="left"/>
      <w:pPr>
        <w:ind w:left="1004"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8382603"/>
    <w:multiLevelType w:val="hybridMultilevel"/>
    <w:tmpl w:val="5EE8888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A6B0C3B"/>
    <w:multiLevelType w:val="hybridMultilevel"/>
    <w:tmpl w:val="E2C2B5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745A05"/>
    <w:multiLevelType w:val="hybridMultilevel"/>
    <w:tmpl w:val="72EAFB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1" w15:restartNumberingAfterBreak="0">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2E652257"/>
    <w:multiLevelType w:val="hybridMultilevel"/>
    <w:tmpl w:val="242E8274"/>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53" w15:restartNumberingAfterBreak="0">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F311996"/>
    <w:multiLevelType w:val="hybridMultilevel"/>
    <w:tmpl w:val="79F40032"/>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31AE1C8F"/>
    <w:multiLevelType w:val="hybridMultilevel"/>
    <w:tmpl w:val="9A42775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B4392E"/>
    <w:multiLevelType w:val="hybridMultilevel"/>
    <w:tmpl w:val="4AF4BF5E"/>
    <w:lvl w:ilvl="0" w:tplc="33EC4C62">
      <w:start w:val="1"/>
      <w:numFmt w:val="decimal"/>
      <w:lvlText w:val="%1."/>
      <w:lvlJc w:val="left"/>
      <w:pPr>
        <w:ind w:left="786"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34887B9E"/>
    <w:multiLevelType w:val="hybridMultilevel"/>
    <w:tmpl w:val="661A83BE"/>
    <w:lvl w:ilvl="0" w:tplc="559802F2">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34E866CB"/>
    <w:multiLevelType w:val="hybridMultilevel"/>
    <w:tmpl w:val="8BF01AC2"/>
    <w:lvl w:ilvl="0" w:tplc="04150011">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9" w15:restartNumberingAfterBreak="0">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837862"/>
    <w:multiLevelType w:val="hybridMultilevel"/>
    <w:tmpl w:val="71DEF3A6"/>
    <w:lvl w:ilvl="0" w:tplc="A61E5FAC">
      <w:start w:val="1"/>
      <w:numFmt w:val="decimal"/>
      <w:lvlText w:val="%1)"/>
      <w:lvlJc w:val="left"/>
      <w:pPr>
        <w:ind w:left="1080" w:hanging="360"/>
      </w:pPr>
      <w:rPr>
        <w:rFonts w:ascii="Times New Roman" w:eastAsia="Times New Roman"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36CA24A3"/>
    <w:multiLevelType w:val="hybridMultilevel"/>
    <w:tmpl w:val="63320E8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3" w15:restartNumberingAfterBreak="0">
    <w:nsid w:val="37783928"/>
    <w:multiLevelType w:val="hybridMultilevel"/>
    <w:tmpl w:val="78B89E5A"/>
    <w:lvl w:ilvl="0" w:tplc="5C0CB3A4">
      <w:start w:val="1"/>
      <w:numFmt w:val="decimal"/>
      <w:lvlText w:val="%1)"/>
      <w:lvlJc w:val="left"/>
      <w:pPr>
        <w:ind w:left="720" w:hanging="360"/>
      </w:pPr>
      <w:rPr>
        <w:rFonts w:ascii="Times New Roman" w:hAnsi="Times New Roman" w:cs="Times New Roman"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66" w15:restartNumberingAfterBreak="0">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8" w15:restartNumberingAfterBreak="0">
    <w:nsid w:val="3A4767E2"/>
    <w:multiLevelType w:val="hybridMultilevel"/>
    <w:tmpl w:val="45C2B91C"/>
    <w:lvl w:ilvl="0" w:tplc="FB8A93B8">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0" w15:restartNumberingAfterBreak="0">
    <w:nsid w:val="3FD51284"/>
    <w:multiLevelType w:val="hybridMultilevel"/>
    <w:tmpl w:val="A1EC77E0"/>
    <w:lvl w:ilvl="0" w:tplc="5504E876">
      <w:start w:val="1"/>
      <w:numFmt w:val="lowerLetter"/>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71" w15:restartNumberingAfterBreak="0">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15:restartNumberingAfterBreak="0">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4F11730"/>
    <w:multiLevelType w:val="hybridMultilevel"/>
    <w:tmpl w:val="1842FBB8"/>
    <w:lvl w:ilvl="0" w:tplc="5DAABD7C">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15:restartNumberingAfterBreak="0">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5" w15:restartNumberingAfterBreak="0">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8F518B8"/>
    <w:multiLevelType w:val="hybridMultilevel"/>
    <w:tmpl w:val="F5A8E90E"/>
    <w:lvl w:ilvl="0" w:tplc="04150011">
      <w:start w:val="1"/>
      <w:numFmt w:val="decimal"/>
      <w:lvlText w:val="%1)"/>
      <w:lvlJc w:val="left"/>
      <w:pPr>
        <w:ind w:left="1069" w:hanging="360"/>
      </w:pPr>
    </w:lvl>
    <w:lvl w:ilvl="1" w:tplc="04150011">
      <w:start w:val="1"/>
      <w:numFmt w:val="decimal"/>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7" w15:restartNumberingAfterBreak="0">
    <w:nsid w:val="4B6B7AAA"/>
    <w:multiLevelType w:val="hybridMultilevel"/>
    <w:tmpl w:val="C1EE66F2"/>
    <w:lvl w:ilvl="0" w:tplc="04150011">
      <w:start w:val="1"/>
      <w:numFmt w:val="decimal"/>
      <w:lvlText w:val="%1."/>
      <w:lvlJc w:val="left"/>
      <w:pPr>
        <w:ind w:left="360" w:hanging="360"/>
      </w:pPr>
    </w:lvl>
    <w:lvl w:ilvl="1" w:tplc="021A0598">
      <w:start w:val="1"/>
      <w:numFmt w:val="decimal"/>
      <w:lvlText w:val="%2)"/>
      <w:lvlJc w:val="left"/>
      <w:pPr>
        <w:ind w:left="1080" w:hanging="360"/>
      </w:pPr>
      <w:rPr>
        <w:rFonts w:ascii="Times New Roman" w:eastAsia="Calibri" w:hAnsi="Times New Roman" w:cs="Times New Roman" w:hint="default"/>
      </w:rPr>
    </w:lvl>
    <w:lvl w:ilvl="2" w:tplc="C84ED7A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0" w15:restartNumberingAfterBreak="0">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15:restartNumberingAfterBreak="0">
    <w:nsid w:val="4F1D419E"/>
    <w:multiLevelType w:val="hybridMultilevel"/>
    <w:tmpl w:val="2214B6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05638D0"/>
    <w:multiLevelType w:val="hybridMultilevel"/>
    <w:tmpl w:val="459A89E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529E4ED2"/>
    <w:multiLevelType w:val="hybridMultilevel"/>
    <w:tmpl w:val="76B68872"/>
    <w:lvl w:ilvl="0" w:tplc="DA688AA6">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6" w15:restartNumberingAfterBreak="0">
    <w:nsid w:val="53D71B3F"/>
    <w:multiLevelType w:val="multilevel"/>
    <w:tmpl w:val="6C7A086A"/>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b w:val="0"/>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hAnsi="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87" w15:restartNumberingAfterBreak="0">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54B72648"/>
    <w:multiLevelType w:val="hybridMultilevel"/>
    <w:tmpl w:val="BE566D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54D828DA"/>
    <w:multiLevelType w:val="hybridMultilevel"/>
    <w:tmpl w:val="EAB8521E"/>
    <w:lvl w:ilvl="0" w:tplc="6E4A7194">
      <w:start w:val="1"/>
      <w:numFmt w:val="decimal"/>
      <w:lvlText w:val="%1)"/>
      <w:lvlJc w:val="left"/>
      <w:pPr>
        <w:ind w:left="-414" w:hanging="360"/>
      </w:pPr>
      <w:rPr>
        <w:rFonts w:hint="default"/>
      </w:rPr>
    </w:lvl>
    <w:lvl w:ilvl="1" w:tplc="04150019" w:tentative="1">
      <w:start w:val="1"/>
      <w:numFmt w:val="lowerLetter"/>
      <w:lvlText w:val="%2."/>
      <w:lvlJc w:val="left"/>
      <w:pPr>
        <w:ind w:left="306" w:hanging="360"/>
      </w:pPr>
    </w:lvl>
    <w:lvl w:ilvl="2" w:tplc="0415001B" w:tentative="1">
      <w:start w:val="1"/>
      <w:numFmt w:val="lowerRoman"/>
      <w:lvlText w:val="%3."/>
      <w:lvlJc w:val="right"/>
      <w:pPr>
        <w:ind w:left="1026" w:hanging="180"/>
      </w:pPr>
    </w:lvl>
    <w:lvl w:ilvl="3" w:tplc="0415000F" w:tentative="1">
      <w:start w:val="1"/>
      <w:numFmt w:val="decimal"/>
      <w:lvlText w:val="%4."/>
      <w:lvlJc w:val="left"/>
      <w:pPr>
        <w:ind w:left="1746" w:hanging="360"/>
      </w:pPr>
    </w:lvl>
    <w:lvl w:ilvl="4" w:tplc="04150019" w:tentative="1">
      <w:start w:val="1"/>
      <w:numFmt w:val="lowerLetter"/>
      <w:lvlText w:val="%5."/>
      <w:lvlJc w:val="left"/>
      <w:pPr>
        <w:ind w:left="2466" w:hanging="360"/>
      </w:pPr>
    </w:lvl>
    <w:lvl w:ilvl="5" w:tplc="0415001B" w:tentative="1">
      <w:start w:val="1"/>
      <w:numFmt w:val="lowerRoman"/>
      <w:lvlText w:val="%6."/>
      <w:lvlJc w:val="right"/>
      <w:pPr>
        <w:ind w:left="3186" w:hanging="180"/>
      </w:pPr>
    </w:lvl>
    <w:lvl w:ilvl="6" w:tplc="0415000F" w:tentative="1">
      <w:start w:val="1"/>
      <w:numFmt w:val="decimal"/>
      <w:lvlText w:val="%7."/>
      <w:lvlJc w:val="left"/>
      <w:pPr>
        <w:ind w:left="3906" w:hanging="360"/>
      </w:pPr>
    </w:lvl>
    <w:lvl w:ilvl="7" w:tplc="04150019" w:tentative="1">
      <w:start w:val="1"/>
      <w:numFmt w:val="lowerLetter"/>
      <w:lvlText w:val="%8."/>
      <w:lvlJc w:val="left"/>
      <w:pPr>
        <w:ind w:left="4626" w:hanging="360"/>
      </w:pPr>
    </w:lvl>
    <w:lvl w:ilvl="8" w:tplc="0415001B" w:tentative="1">
      <w:start w:val="1"/>
      <w:numFmt w:val="lowerRoman"/>
      <w:lvlText w:val="%9."/>
      <w:lvlJc w:val="right"/>
      <w:pPr>
        <w:ind w:left="5346" w:hanging="180"/>
      </w:pPr>
    </w:lvl>
  </w:abstractNum>
  <w:abstractNum w:abstractNumId="90" w15:restartNumberingAfterBreak="0">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2" w15:restartNumberingAfterBreak="0">
    <w:nsid w:val="59585896"/>
    <w:multiLevelType w:val="hybridMultilevel"/>
    <w:tmpl w:val="7A18743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3" w15:restartNumberingAfterBreak="0">
    <w:nsid w:val="59C530C1"/>
    <w:multiLevelType w:val="hybridMultilevel"/>
    <w:tmpl w:val="3E4A2710"/>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4" w15:restartNumberingAfterBreak="0">
    <w:nsid w:val="5BA34F58"/>
    <w:multiLevelType w:val="hybridMultilevel"/>
    <w:tmpl w:val="24DA1B0C"/>
    <w:lvl w:ilvl="0" w:tplc="04150011">
      <w:start w:val="1"/>
      <w:numFmt w:val="decimal"/>
      <w:lvlText w:val="%1)"/>
      <w:lvlJc w:val="left"/>
      <w:pPr>
        <w:ind w:left="720" w:hanging="360"/>
      </w:pPr>
      <w:rPr>
        <w:rFonts w:hint="default"/>
      </w:rPr>
    </w:lvl>
    <w:lvl w:ilvl="1" w:tplc="24D676E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5D2233F1"/>
    <w:multiLevelType w:val="hybridMultilevel"/>
    <w:tmpl w:val="DDB63B02"/>
    <w:lvl w:ilvl="0" w:tplc="70D4105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6" w15:restartNumberingAfterBreak="0">
    <w:nsid w:val="5ED72DCC"/>
    <w:multiLevelType w:val="hybridMultilevel"/>
    <w:tmpl w:val="8564BF1E"/>
    <w:lvl w:ilvl="0" w:tplc="04150017">
      <w:start w:val="1"/>
      <w:numFmt w:val="lowerLetter"/>
      <w:lvlText w:val="%1)"/>
      <w:lvlJc w:val="left"/>
      <w:pPr>
        <w:ind w:left="1514" w:hanging="360"/>
      </w:pPr>
    </w:lvl>
    <w:lvl w:ilvl="1" w:tplc="04150019" w:tentative="1">
      <w:start w:val="1"/>
      <w:numFmt w:val="lowerLetter"/>
      <w:lvlText w:val="%2."/>
      <w:lvlJc w:val="left"/>
      <w:pPr>
        <w:ind w:left="2234" w:hanging="360"/>
      </w:pPr>
    </w:lvl>
    <w:lvl w:ilvl="2" w:tplc="0415001B" w:tentative="1">
      <w:start w:val="1"/>
      <w:numFmt w:val="lowerRoman"/>
      <w:lvlText w:val="%3."/>
      <w:lvlJc w:val="right"/>
      <w:pPr>
        <w:ind w:left="2954" w:hanging="180"/>
      </w:pPr>
    </w:lvl>
    <w:lvl w:ilvl="3" w:tplc="0415000F" w:tentative="1">
      <w:start w:val="1"/>
      <w:numFmt w:val="decimal"/>
      <w:lvlText w:val="%4."/>
      <w:lvlJc w:val="left"/>
      <w:pPr>
        <w:ind w:left="3674" w:hanging="360"/>
      </w:pPr>
    </w:lvl>
    <w:lvl w:ilvl="4" w:tplc="04150019" w:tentative="1">
      <w:start w:val="1"/>
      <w:numFmt w:val="lowerLetter"/>
      <w:lvlText w:val="%5."/>
      <w:lvlJc w:val="left"/>
      <w:pPr>
        <w:ind w:left="4394" w:hanging="360"/>
      </w:pPr>
    </w:lvl>
    <w:lvl w:ilvl="5" w:tplc="0415001B" w:tentative="1">
      <w:start w:val="1"/>
      <w:numFmt w:val="lowerRoman"/>
      <w:lvlText w:val="%6."/>
      <w:lvlJc w:val="right"/>
      <w:pPr>
        <w:ind w:left="5114" w:hanging="180"/>
      </w:pPr>
    </w:lvl>
    <w:lvl w:ilvl="6" w:tplc="0415000F" w:tentative="1">
      <w:start w:val="1"/>
      <w:numFmt w:val="decimal"/>
      <w:lvlText w:val="%7."/>
      <w:lvlJc w:val="left"/>
      <w:pPr>
        <w:ind w:left="5834" w:hanging="360"/>
      </w:pPr>
    </w:lvl>
    <w:lvl w:ilvl="7" w:tplc="04150019" w:tentative="1">
      <w:start w:val="1"/>
      <w:numFmt w:val="lowerLetter"/>
      <w:lvlText w:val="%8."/>
      <w:lvlJc w:val="left"/>
      <w:pPr>
        <w:ind w:left="6554" w:hanging="360"/>
      </w:pPr>
    </w:lvl>
    <w:lvl w:ilvl="8" w:tplc="0415001B" w:tentative="1">
      <w:start w:val="1"/>
      <w:numFmt w:val="lowerRoman"/>
      <w:lvlText w:val="%9."/>
      <w:lvlJc w:val="right"/>
      <w:pPr>
        <w:ind w:left="7274" w:hanging="180"/>
      </w:pPr>
    </w:lvl>
  </w:abstractNum>
  <w:abstractNum w:abstractNumId="97" w15:restartNumberingAfterBreak="0">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98" w15:restartNumberingAfterBreak="0">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99" w15:restartNumberingAfterBreak="0">
    <w:nsid w:val="60A576DE"/>
    <w:multiLevelType w:val="hybridMultilevel"/>
    <w:tmpl w:val="CE60DD26"/>
    <w:lvl w:ilvl="0" w:tplc="559802F2">
      <w:start w:val="1"/>
      <w:numFmt w:val="decimal"/>
      <w:lvlText w:val="%1)"/>
      <w:lvlJc w:val="left"/>
      <w:pPr>
        <w:ind w:left="1440" w:hanging="360"/>
      </w:pPr>
      <w:rPr>
        <w:rFonts w:ascii="Times New Roman" w:eastAsia="Calibri"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62EB1567"/>
    <w:multiLevelType w:val="multilevel"/>
    <w:tmpl w:val="89260E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02" w15:restartNumberingAfterBreak="0">
    <w:nsid w:val="66330F6B"/>
    <w:multiLevelType w:val="hybridMultilevel"/>
    <w:tmpl w:val="3E6630A8"/>
    <w:lvl w:ilvl="0" w:tplc="8C089D68">
      <w:start w:val="1"/>
      <w:numFmt w:val="decimal"/>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3" w15:restartNumberingAfterBreak="0">
    <w:nsid w:val="67143119"/>
    <w:multiLevelType w:val="hybridMultilevel"/>
    <w:tmpl w:val="7FDED0E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4" w15:restartNumberingAfterBreak="0">
    <w:nsid w:val="67FF76B1"/>
    <w:multiLevelType w:val="hybridMultilevel"/>
    <w:tmpl w:val="5C989524"/>
    <w:lvl w:ilvl="0" w:tplc="F08A974C">
      <w:start w:val="5"/>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98C7E55"/>
    <w:multiLevelType w:val="hybridMultilevel"/>
    <w:tmpl w:val="43904C9C"/>
    <w:lvl w:ilvl="0" w:tplc="04150011">
      <w:start w:val="1"/>
      <w:numFmt w:val="decimal"/>
      <w:lvlText w:val="%1)"/>
      <w:lvlJc w:val="left"/>
      <w:pPr>
        <w:ind w:left="1211" w:hanging="360"/>
      </w:pPr>
      <w:rPr>
        <w:vertAlign w:val="baseline"/>
      </w:rPr>
    </w:lvl>
    <w:lvl w:ilvl="1" w:tplc="04150019" w:tentative="1">
      <w:start w:val="1"/>
      <w:numFmt w:val="lowerLetter"/>
      <w:lvlText w:val="%2."/>
      <w:lvlJc w:val="left"/>
      <w:pPr>
        <w:ind w:left="1837" w:hanging="360"/>
      </w:pPr>
    </w:lvl>
    <w:lvl w:ilvl="2" w:tplc="0415001B" w:tentative="1">
      <w:start w:val="1"/>
      <w:numFmt w:val="lowerRoman"/>
      <w:lvlText w:val="%3."/>
      <w:lvlJc w:val="right"/>
      <w:pPr>
        <w:ind w:left="2557" w:hanging="180"/>
      </w:pPr>
    </w:lvl>
    <w:lvl w:ilvl="3" w:tplc="0415000F" w:tentative="1">
      <w:start w:val="1"/>
      <w:numFmt w:val="decimal"/>
      <w:lvlText w:val="%4."/>
      <w:lvlJc w:val="left"/>
      <w:pPr>
        <w:ind w:left="3277" w:hanging="360"/>
      </w:pPr>
    </w:lvl>
    <w:lvl w:ilvl="4" w:tplc="04150019" w:tentative="1">
      <w:start w:val="1"/>
      <w:numFmt w:val="lowerLetter"/>
      <w:lvlText w:val="%5."/>
      <w:lvlJc w:val="left"/>
      <w:pPr>
        <w:ind w:left="3997" w:hanging="360"/>
      </w:pPr>
    </w:lvl>
    <w:lvl w:ilvl="5" w:tplc="0415001B" w:tentative="1">
      <w:start w:val="1"/>
      <w:numFmt w:val="lowerRoman"/>
      <w:lvlText w:val="%6."/>
      <w:lvlJc w:val="right"/>
      <w:pPr>
        <w:ind w:left="4717" w:hanging="180"/>
      </w:pPr>
    </w:lvl>
    <w:lvl w:ilvl="6" w:tplc="0415000F" w:tentative="1">
      <w:start w:val="1"/>
      <w:numFmt w:val="decimal"/>
      <w:lvlText w:val="%7."/>
      <w:lvlJc w:val="left"/>
      <w:pPr>
        <w:ind w:left="5437" w:hanging="360"/>
      </w:pPr>
    </w:lvl>
    <w:lvl w:ilvl="7" w:tplc="04150019" w:tentative="1">
      <w:start w:val="1"/>
      <w:numFmt w:val="lowerLetter"/>
      <w:lvlText w:val="%8."/>
      <w:lvlJc w:val="left"/>
      <w:pPr>
        <w:ind w:left="6157" w:hanging="360"/>
      </w:pPr>
    </w:lvl>
    <w:lvl w:ilvl="8" w:tplc="0415001B" w:tentative="1">
      <w:start w:val="1"/>
      <w:numFmt w:val="lowerRoman"/>
      <w:lvlText w:val="%9."/>
      <w:lvlJc w:val="right"/>
      <w:pPr>
        <w:ind w:left="6877" w:hanging="180"/>
      </w:pPr>
    </w:lvl>
  </w:abstractNum>
  <w:abstractNum w:abstractNumId="106" w15:restartNumberingAfterBreak="0">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7" w15:restartNumberingAfterBreak="0">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8" w15:restartNumberingAfterBreak="0">
    <w:nsid w:val="6C1F3D8E"/>
    <w:multiLevelType w:val="hybridMultilevel"/>
    <w:tmpl w:val="71B22024"/>
    <w:lvl w:ilvl="0" w:tplc="A7501E4A">
      <w:start w:val="11"/>
      <w:numFmt w:val="decimal"/>
      <w:lvlText w:val="%1."/>
      <w:lvlJc w:val="left"/>
      <w:pPr>
        <w:ind w:left="1004"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0" w15:restartNumberingAfterBreak="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1" w15:restartNumberingAfterBreak="0">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2DC42EF"/>
    <w:multiLevelType w:val="hybridMultilevel"/>
    <w:tmpl w:val="2E5CE9B2"/>
    <w:lvl w:ilvl="0" w:tplc="F14A637A">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32E0656"/>
    <w:multiLevelType w:val="hybridMultilevel"/>
    <w:tmpl w:val="75EEAE9E"/>
    <w:lvl w:ilvl="0" w:tplc="04150017">
      <w:start w:val="1"/>
      <w:numFmt w:val="lowerLetter"/>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5" w15:restartNumberingAfterBreak="0">
    <w:nsid w:val="740A68D3"/>
    <w:multiLevelType w:val="hybridMultilevel"/>
    <w:tmpl w:val="4328D996"/>
    <w:lvl w:ilvl="0" w:tplc="6D7C8C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117" w15:restartNumberingAfterBreak="0">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7A141D79"/>
    <w:multiLevelType w:val="hybridMultilevel"/>
    <w:tmpl w:val="0BF049EE"/>
    <w:lvl w:ilvl="0" w:tplc="0415000F">
      <w:start w:val="1"/>
      <w:numFmt w:val="decimal"/>
      <w:lvlText w:val="%1."/>
      <w:lvlJc w:val="left"/>
      <w:pPr>
        <w:ind w:left="720" w:hanging="360"/>
      </w:pPr>
    </w:lvl>
    <w:lvl w:ilvl="1" w:tplc="8580F750">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9022DFF6">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BCD3F90"/>
    <w:multiLevelType w:val="hybridMultilevel"/>
    <w:tmpl w:val="5D04CDC8"/>
    <w:lvl w:ilvl="0" w:tplc="285498DA">
      <w:start w:val="1"/>
      <w:numFmt w:val="decimal"/>
      <w:lvlText w:val="%1)"/>
      <w:lvlJc w:val="left"/>
      <w:pPr>
        <w:ind w:left="502" w:hanging="360"/>
      </w:pPr>
      <w:rPr>
        <w:rFonts w:ascii="Times New Roman" w:hAnsi="Times New Roman" w:cs="Times New Roman" w:hint="default"/>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1" w15:restartNumberingAfterBreak="0">
    <w:nsid w:val="7BD56D04"/>
    <w:multiLevelType w:val="hybridMultilevel"/>
    <w:tmpl w:val="0B889DBA"/>
    <w:lvl w:ilvl="0" w:tplc="86587A8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2" w15:restartNumberingAfterBreak="0">
    <w:nsid w:val="7EF9642E"/>
    <w:multiLevelType w:val="hybridMultilevel"/>
    <w:tmpl w:val="D768580E"/>
    <w:lvl w:ilvl="0" w:tplc="6E4A7194">
      <w:start w:val="1"/>
      <w:numFmt w:val="decimal"/>
      <w:lvlText w:val="%1)"/>
      <w:lvlJc w:val="left"/>
      <w:pPr>
        <w:ind w:left="107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3" w15:restartNumberingAfterBreak="0">
    <w:nsid w:val="7FDE4D39"/>
    <w:multiLevelType w:val="hybridMultilevel"/>
    <w:tmpl w:val="4782DB1C"/>
    <w:lvl w:ilvl="0" w:tplc="660E8AE0">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8"/>
  </w:num>
  <w:num w:numId="2">
    <w:abstractNumId w:val="109"/>
  </w:num>
  <w:num w:numId="3">
    <w:abstractNumId w:val="116"/>
  </w:num>
  <w:num w:numId="4">
    <w:abstractNumId w:val="65"/>
  </w:num>
  <w:num w:numId="5">
    <w:abstractNumId w:val="97"/>
  </w:num>
  <w:num w:numId="6">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86"/>
  </w:num>
  <w:num w:numId="9">
    <w:abstractNumId w:val="112"/>
  </w:num>
  <w:num w:numId="10">
    <w:abstractNumId w:val="53"/>
  </w:num>
  <w:num w:numId="11">
    <w:abstractNumId w:val="1"/>
  </w:num>
  <w:num w:numId="12">
    <w:abstractNumId w:val="75"/>
  </w:num>
  <w:num w:numId="13">
    <w:abstractNumId w:val="90"/>
  </w:num>
  <w:num w:numId="14">
    <w:abstractNumId w:val="44"/>
  </w:num>
  <w:num w:numId="15">
    <w:abstractNumId w:val="47"/>
  </w:num>
  <w:num w:numId="16">
    <w:abstractNumId w:val="80"/>
  </w:num>
  <w:num w:numId="17">
    <w:abstractNumId w:val="35"/>
  </w:num>
  <w:num w:numId="18">
    <w:abstractNumId w:val="78"/>
  </w:num>
  <w:num w:numId="19">
    <w:abstractNumId w:val="118"/>
  </w:num>
  <w:num w:numId="20">
    <w:abstractNumId w:val="21"/>
  </w:num>
  <w:num w:numId="21">
    <w:abstractNumId w:val="119"/>
  </w:num>
  <w:num w:numId="22">
    <w:abstractNumId w:val="81"/>
  </w:num>
  <w:num w:numId="23">
    <w:abstractNumId w:val="71"/>
  </w:num>
  <w:num w:numId="24">
    <w:abstractNumId w:val="113"/>
  </w:num>
  <w:num w:numId="25">
    <w:abstractNumId w:val="110"/>
  </w:num>
  <w:num w:numId="26">
    <w:abstractNumId w:val="28"/>
  </w:num>
  <w:num w:numId="27">
    <w:abstractNumId w:val="40"/>
  </w:num>
  <w:num w:numId="28">
    <w:abstractNumId w:val="77"/>
    <w:lvlOverride w:ilvl="0">
      <w:startOverride w:val="1"/>
    </w:lvlOverride>
  </w:num>
  <w:num w:numId="29">
    <w:abstractNumId w:val="111"/>
  </w:num>
  <w:num w:numId="30">
    <w:abstractNumId w:val="34"/>
  </w:num>
  <w:num w:numId="31">
    <w:abstractNumId w:val="24"/>
  </w:num>
  <w:num w:numId="32">
    <w:abstractNumId w:val="3"/>
  </w:num>
  <w:num w:numId="33">
    <w:abstractNumId w:val="79"/>
  </w:num>
  <w:num w:numId="34">
    <w:abstractNumId w:val="84"/>
  </w:num>
  <w:num w:numId="35">
    <w:abstractNumId w:val="107"/>
  </w:num>
  <w:num w:numId="36">
    <w:abstractNumId w:val="59"/>
  </w:num>
  <w:num w:numId="37">
    <w:abstractNumId w:val="23"/>
  </w:num>
  <w:num w:numId="38">
    <w:abstractNumId w:val="41"/>
  </w:num>
  <w:num w:numId="39">
    <w:abstractNumId w:val="117"/>
  </w:num>
  <w:num w:numId="40">
    <w:abstractNumId w:val="17"/>
  </w:num>
  <w:num w:numId="41">
    <w:abstractNumId w:val="2"/>
  </w:num>
  <w:num w:numId="42">
    <w:abstractNumId w:val="20"/>
  </w:num>
  <w:num w:numId="43">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6"/>
  </w:num>
  <w:num w:numId="45">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9"/>
  </w:num>
  <w:num w:numId="48">
    <w:abstractNumId w:val="11"/>
  </w:num>
  <w:num w:numId="49">
    <w:abstractNumId w:val="13"/>
  </w:num>
  <w:num w:numId="50">
    <w:abstractNumId w:val="106"/>
  </w:num>
  <w:num w:numId="51">
    <w:abstractNumId w:val="26"/>
  </w:num>
  <w:num w:numId="52">
    <w:abstractNumId w:val="6"/>
  </w:num>
  <w:num w:numId="53">
    <w:abstractNumId w:val="87"/>
  </w:num>
  <w:num w:numId="54">
    <w:abstractNumId w:val="8"/>
  </w:num>
  <w:num w:numId="55">
    <w:abstractNumId w:val="36"/>
  </w:num>
  <w:num w:numId="56">
    <w:abstractNumId w:val="42"/>
  </w:num>
  <w:num w:numId="57">
    <w:abstractNumId w:val="5"/>
  </w:num>
  <w:num w:numId="58">
    <w:abstractNumId w:val="74"/>
  </w:num>
  <w:num w:numId="59">
    <w:abstractNumId w:val="72"/>
  </w:num>
  <w:num w:numId="60">
    <w:abstractNumId w:val="7"/>
  </w:num>
  <w:num w:numId="61">
    <w:abstractNumId w:val="101"/>
  </w:num>
  <w:num w:numId="6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7"/>
  </w:num>
  <w:num w:numId="65">
    <w:abstractNumId w:val="80"/>
  </w:num>
  <w:num w:numId="66">
    <w:abstractNumId w:val="80"/>
  </w:num>
  <w:num w:numId="67">
    <w:abstractNumId w:val="37"/>
  </w:num>
  <w:num w:numId="6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8"/>
  </w:num>
  <w:num w:numId="70">
    <w:abstractNumId w:val="61"/>
  </w:num>
  <w:num w:numId="71">
    <w:abstractNumId w:val="89"/>
  </w:num>
  <w:num w:numId="7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4"/>
  </w:num>
  <w:num w:numId="74">
    <w:abstractNumId w:val="122"/>
  </w:num>
  <w:num w:numId="75">
    <w:abstractNumId w:val="52"/>
  </w:num>
  <w:num w:numId="76">
    <w:abstractNumId w:val="32"/>
  </w:num>
  <w:num w:numId="77">
    <w:abstractNumId w:val="19"/>
  </w:num>
  <w:num w:numId="78">
    <w:abstractNumId w:val="0"/>
  </w:num>
  <w:num w:numId="79">
    <w:abstractNumId w:val="11"/>
  </w:num>
  <w:num w:numId="80">
    <w:abstractNumId w:val="11"/>
  </w:num>
  <w:num w:numId="8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
  </w:num>
  <w:num w:numId="83">
    <w:abstractNumId w:val="45"/>
  </w:num>
  <w:num w:numId="84">
    <w:abstractNumId w:val="100"/>
  </w:num>
  <w:num w:numId="85">
    <w:abstractNumId w:val="108"/>
  </w:num>
  <w:num w:numId="8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num>
  <w:num w:numId="88">
    <w:abstractNumId w:val="55"/>
  </w:num>
  <w:num w:numId="89">
    <w:abstractNumId w:val="83"/>
  </w:num>
  <w:num w:numId="90">
    <w:abstractNumId w:val="94"/>
  </w:num>
  <w:num w:numId="91">
    <w:abstractNumId w:val="29"/>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30"/>
  </w:num>
  <w:num w:numId="94">
    <w:abstractNumId w:val="62"/>
  </w:num>
  <w:num w:numId="95">
    <w:abstractNumId w:val="11"/>
  </w:num>
  <w:num w:numId="96">
    <w:abstractNumId w:val="11"/>
  </w:num>
  <w:num w:numId="97">
    <w:abstractNumId w:val="11"/>
  </w:num>
  <w:num w:numId="98">
    <w:abstractNumId w:val="12"/>
  </w:num>
  <w:num w:numId="99">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5"/>
  </w:num>
  <w:num w:numId="101">
    <w:abstractNumId w:val="69"/>
  </w:num>
  <w:num w:numId="102">
    <w:abstractNumId w:val="57"/>
  </w:num>
  <w:num w:numId="103">
    <w:abstractNumId w:val="22"/>
  </w:num>
  <w:num w:numId="104">
    <w:abstractNumId w:val="99"/>
  </w:num>
  <w:num w:numId="105">
    <w:abstractNumId w:val="48"/>
  </w:num>
  <w:num w:numId="106">
    <w:abstractNumId w:val="103"/>
  </w:num>
  <w:num w:numId="107">
    <w:abstractNumId w:val="120"/>
  </w:num>
  <w:num w:numId="108">
    <w:abstractNumId w:val="39"/>
  </w:num>
  <w:num w:numId="109">
    <w:abstractNumId w:val="85"/>
  </w:num>
  <w:num w:numId="110">
    <w:abstractNumId w:val="88"/>
  </w:num>
  <w:num w:numId="111">
    <w:abstractNumId w:val="56"/>
  </w:num>
  <w:num w:numId="112">
    <w:abstractNumId w:val="104"/>
  </w:num>
  <w:num w:numId="113">
    <w:abstractNumId w:val="73"/>
  </w:num>
  <w:num w:numId="114">
    <w:abstractNumId w:val="5"/>
  </w:num>
  <w:num w:numId="115">
    <w:abstractNumId w:val="105"/>
  </w:num>
  <w:num w:numId="116">
    <w:abstractNumId w:val="102"/>
  </w:num>
  <w:num w:numId="117">
    <w:abstractNumId w:val="11"/>
  </w:num>
  <w:num w:numId="118">
    <w:abstractNumId w:val="63"/>
  </w:num>
  <w:num w:numId="119">
    <w:abstractNumId w:val="63"/>
    <w:lvlOverride w:ilvl="0">
      <w:startOverride w:val="1"/>
    </w:lvlOverride>
  </w:num>
  <w:num w:numId="120">
    <w:abstractNumId w:val="33"/>
  </w:num>
  <w:num w:numId="121">
    <w:abstractNumId w:val="70"/>
  </w:num>
  <w:num w:numId="122">
    <w:abstractNumId w:val="70"/>
    <w:lvlOverride w:ilvl="0">
      <w:startOverride w:val="1"/>
    </w:lvlOverride>
  </w:num>
  <w:num w:numId="123">
    <w:abstractNumId w:val="70"/>
  </w:num>
  <w:num w:numId="124">
    <w:abstractNumId w:val="70"/>
    <w:lvlOverride w:ilvl="0">
      <w:startOverride w:val="1"/>
    </w:lvlOverride>
  </w:num>
  <w:num w:numId="125">
    <w:abstractNumId w:val="70"/>
  </w:num>
  <w:num w:numId="126">
    <w:abstractNumId w:val="96"/>
  </w:num>
  <w:num w:numId="127">
    <w:abstractNumId w:val="10"/>
  </w:num>
  <w:num w:numId="128">
    <w:abstractNumId w:val="38"/>
  </w:num>
  <w:num w:numId="129">
    <w:abstractNumId w:val="18"/>
  </w:num>
  <w:num w:numId="130">
    <w:abstractNumId w:val="91"/>
  </w:num>
  <w:num w:numId="131">
    <w:abstractNumId w:val="4"/>
  </w:num>
  <w:num w:numId="132">
    <w:abstractNumId w:val="82"/>
  </w:num>
  <w:num w:numId="133">
    <w:abstractNumId w:val="121"/>
  </w:num>
  <w:num w:numId="134">
    <w:abstractNumId w:val="92"/>
  </w:num>
  <w:num w:numId="135">
    <w:abstractNumId w:val="95"/>
  </w:num>
  <w:num w:numId="136">
    <w:abstractNumId w:val="93"/>
  </w:num>
  <w:num w:numId="137">
    <w:abstractNumId w:val="43"/>
  </w:num>
  <w:num w:numId="138">
    <w:abstractNumId w:val="123"/>
  </w:num>
  <w:num w:numId="139">
    <w:abstractNumId w:val="25"/>
  </w:num>
  <w:num w:numId="140">
    <w:abstractNumId w:val="38"/>
    <w:lvlOverride w:ilvl="0">
      <w:startOverride w:val="1"/>
    </w:lvlOverride>
  </w:num>
  <w:num w:numId="141">
    <w:abstractNumId w:val="50"/>
  </w:num>
  <w:num w:numId="142">
    <w:abstractNumId w:val="64"/>
  </w:num>
  <w:num w:numId="143">
    <w:abstractNumId w:val="67"/>
  </w:num>
  <w:num w:numId="144">
    <w:abstractNumId w:val="54"/>
  </w:num>
  <w:num w:numId="145">
    <w:abstractNumId w:val="115"/>
  </w:num>
  <w:num w:numId="146">
    <w:abstractNumId w:val="60"/>
  </w:num>
  <w:num w:numId="147">
    <w:abstractNumId w:val="51"/>
  </w:num>
  <w:num w:numId="148">
    <w:abstractNumId w:val="14"/>
  </w:num>
  <w:num w:numId="149">
    <w:abstractNumId w:val="46"/>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C17"/>
    <w:rsid w:val="00031E10"/>
    <w:rsid w:val="000324BC"/>
    <w:rsid w:val="000329B3"/>
    <w:rsid w:val="00032A1C"/>
    <w:rsid w:val="00032D68"/>
    <w:rsid w:val="00033F94"/>
    <w:rsid w:val="00034007"/>
    <w:rsid w:val="00035FAF"/>
    <w:rsid w:val="00037627"/>
    <w:rsid w:val="00040A35"/>
    <w:rsid w:val="00040A91"/>
    <w:rsid w:val="00040FD3"/>
    <w:rsid w:val="00042582"/>
    <w:rsid w:val="000444E9"/>
    <w:rsid w:val="00046FEA"/>
    <w:rsid w:val="00047CAC"/>
    <w:rsid w:val="00051057"/>
    <w:rsid w:val="00052FC3"/>
    <w:rsid w:val="000530C4"/>
    <w:rsid w:val="000563C6"/>
    <w:rsid w:val="0006011C"/>
    <w:rsid w:val="00060B99"/>
    <w:rsid w:val="00061FB8"/>
    <w:rsid w:val="000622BC"/>
    <w:rsid w:val="00062B43"/>
    <w:rsid w:val="00063E0C"/>
    <w:rsid w:val="000641C3"/>
    <w:rsid w:val="00065614"/>
    <w:rsid w:val="00065771"/>
    <w:rsid w:val="00065F02"/>
    <w:rsid w:val="00067C48"/>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77F"/>
    <w:rsid w:val="00087895"/>
    <w:rsid w:val="00090345"/>
    <w:rsid w:val="00090821"/>
    <w:rsid w:val="00090B09"/>
    <w:rsid w:val="00091ADF"/>
    <w:rsid w:val="00094314"/>
    <w:rsid w:val="00094C06"/>
    <w:rsid w:val="00095788"/>
    <w:rsid w:val="000963A1"/>
    <w:rsid w:val="00096502"/>
    <w:rsid w:val="00096D8E"/>
    <w:rsid w:val="00096FC9"/>
    <w:rsid w:val="00097A93"/>
    <w:rsid w:val="000A1C71"/>
    <w:rsid w:val="000A2441"/>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3B41"/>
    <w:rsid w:val="001465C6"/>
    <w:rsid w:val="00146EA0"/>
    <w:rsid w:val="0014754B"/>
    <w:rsid w:val="00150D66"/>
    <w:rsid w:val="00152443"/>
    <w:rsid w:val="001527A1"/>
    <w:rsid w:val="00153CC2"/>
    <w:rsid w:val="00155A85"/>
    <w:rsid w:val="00155C3B"/>
    <w:rsid w:val="00156743"/>
    <w:rsid w:val="001664C1"/>
    <w:rsid w:val="00166EFC"/>
    <w:rsid w:val="00167BA9"/>
    <w:rsid w:val="00167E0F"/>
    <w:rsid w:val="00170241"/>
    <w:rsid w:val="001706D4"/>
    <w:rsid w:val="00170B86"/>
    <w:rsid w:val="00172680"/>
    <w:rsid w:val="00173B5F"/>
    <w:rsid w:val="00174E7F"/>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2187"/>
    <w:rsid w:val="001D36C4"/>
    <w:rsid w:val="001D46A4"/>
    <w:rsid w:val="001D4E96"/>
    <w:rsid w:val="001D5516"/>
    <w:rsid w:val="001D79F6"/>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608D"/>
    <w:rsid w:val="00256C5C"/>
    <w:rsid w:val="00256D6A"/>
    <w:rsid w:val="00262293"/>
    <w:rsid w:val="0026238E"/>
    <w:rsid w:val="002625DB"/>
    <w:rsid w:val="0026269E"/>
    <w:rsid w:val="00262F24"/>
    <w:rsid w:val="002630BB"/>
    <w:rsid w:val="002658C6"/>
    <w:rsid w:val="00273091"/>
    <w:rsid w:val="0027333E"/>
    <w:rsid w:val="00273F4A"/>
    <w:rsid w:val="0027432D"/>
    <w:rsid w:val="00276757"/>
    <w:rsid w:val="00276E4E"/>
    <w:rsid w:val="002800FA"/>
    <w:rsid w:val="0028052C"/>
    <w:rsid w:val="0028186E"/>
    <w:rsid w:val="002823B7"/>
    <w:rsid w:val="00283CB3"/>
    <w:rsid w:val="00285C48"/>
    <w:rsid w:val="002873F2"/>
    <w:rsid w:val="00290066"/>
    <w:rsid w:val="00291178"/>
    <w:rsid w:val="00291466"/>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2EEE"/>
    <w:rsid w:val="002E397C"/>
    <w:rsid w:val="002E39FA"/>
    <w:rsid w:val="002E3D98"/>
    <w:rsid w:val="002E492E"/>
    <w:rsid w:val="002E557F"/>
    <w:rsid w:val="002E6E11"/>
    <w:rsid w:val="002E7ABC"/>
    <w:rsid w:val="002E7B69"/>
    <w:rsid w:val="002F0353"/>
    <w:rsid w:val="002F145E"/>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5005C"/>
    <w:rsid w:val="00350D82"/>
    <w:rsid w:val="00350EE1"/>
    <w:rsid w:val="00350F28"/>
    <w:rsid w:val="003520FA"/>
    <w:rsid w:val="00353433"/>
    <w:rsid w:val="003550AC"/>
    <w:rsid w:val="003556F2"/>
    <w:rsid w:val="0035660A"/>
    <w:rsid w:val="00356756"/>
    <w:rsid w:val="00356A2E"/>
    <w:rsid w:val="00356AF7"/>
    <w:rsid w:val="0035700E"/>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47DF"/>
    <w:rsid w:val="004158C1"/>
    <w:rsid w:val="00416561"/>
    <w:rsid w:val="00416AFF"/>
    <w:rsid w:val="0042032D"/>
    <w:rsid w:val="00420701"/>
    <w:rsid w:val="0042076F"/>
    <w:rsid w:val="0042130F"/>
    <w:rsid w:val="0042301D"/>
    <w:rsid w:val="0042481A"/>
    <w:rsid w:val="00424B2A"/>
    <w:rsid w:val="004254A3"/>
    <w:rsid w:val="004276EC"/>
    <w:rsid w:val="0043111F"/>
    <w:rsid w:val="004320C3"/>
    <w:rsid w:val="0043278A"/>
    <w:rsid w:val="004346DE"/>
    <w:rsid w:val="00434DF1"/>
    <w:rsid w:val="00440AB7"/>
    <w:rsid w:val="00441E52"/>
    <w:rsid w:val="00442697"/>
    <w:rsid w:val="00442AB0"/>
    <w:rsid w:val="004432CA"/>
    <w:rsid w:val="004438D8"/>
    <w:rsid w:val="004443C3"/>
    <w:rsid w:val="004455A6"/>
    <w:rsid w:val="00445E81"/>
    <w:rsid w:val="00451876"/>
    <w:rsid w:val="004525B6"/>
    <w:rsid w:val="00452884"/>
    <w:rsid w:val="00453513"/>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10978"/>
    <w:rsid w:val="00511316"/>
    <w:rsid w:val="0051136B"/>
    <w:rsid w:val="00512D85"/>
    <w:rsid w:val="00513854"/>
    <w:rsid w:val="00514C0C"/>
    <w:rsid w:val="00515880"/>
    <w:rsid w:val="00515962"/>
    <w:rsid w:val="00515E91"/>
    <w:rsid w:val="00517C27"/>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14E7"/>
    <w:rsid w:val="00614B30"/>
    <w:rsid w:val="006161F2"/>
    <w:rsid w:val="00617001"/>
    <w:rsid w:val="00617A96"/>
    <w:rsid w:val="00617B20"/>
    <w:rsid w:val="00617CF6"/>
    <w:rsid w:val="00617DC0"/>
    <w:rsid w:val="006202E6"/>
    <w:rsid w:val="00623B92"/>
    <w:rsid w:val="00623E98"/>
    <w:rsid w:val="00624560"/>
    <w:rsid w:val="006246B5"/>
    <w:rsid w:val="006250BB"/>
    <w:rsid w:val="00626630"/>
    <w:rsid w:val="00626953"/>
    <w:rsid w:val="00627BBD"/>
    <w:rsid w:val="00627C52"/>
    <w:rsid w:val="00630ABC"/>
    <w:rsid w:val="00630DD8"/>
    <w:rsid w:val="00633316"/>
    <w:rsid w:val="0063388A"/>
    <w:rsid w:val="00633CCE"/>
    <w:rsid w:val="00634E06"/>
    <w:rsid w:val="00635428"/>
    <w:rsid w:val="00635BC0"/>
    <w:rsid w:val="00636432"/>
    <w:rsid w:val="00636B0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545A"/>
    <w:rsid w:val="0071705F"/>
    <w:rsid w:val="0072172A"/>
    <w:rsid w:val="00721B85"/>
    <w:rsid w:val="007227A6"/>
    <w:rsid w:val="00723274"/>
    <w:rsid w:val="00723F47"/>
    <w:rsid w:val="0072498E"/>
    <w:rsid w:val="00727F71"/>
    <w:rsid w:val="00731DB2"/>
    <w:rsid w:val="00732116"/>
    <w:rsid w:val="00732271"/>
    <w:rsid w:val="00733C9C"/>
    <w:rsid w:val="00734200"/>
    <w:rsid w:val="0073459C"/>
    <w:rsid w:val="00734F32"/>
    <w:rsid w:val="007358A0"/>
    <w:rsid w:val="007363D1"/>
    <w:rsid w:val="00737840"/>
    <w:rsid w:val="00740AA3"/>
    <w:rsid w:val="00743BB8"/>
    <w:rsid w:val="00743C12"/>
    <w:rsid w:val="007440B0"/>
    <w:rsid w:val="007452C5"/>
    <w:rsid w:val="00745FA7"/>
    <w:rsid w:val="0074654D"/>
    <w:rsid w:val="0074685A"/>
    <w:rsid w:val="007469C0"/>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3157"/>
    <w:rsid w:val="007738A5"/>
    <w:rsid w:val="00774475"/>
    <w:rsid w:val="00774D2E"/>
    <w:rsid w:val="00777ACA"/>
    <w:rsid w:val="00777ACB"/>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DD2"/>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402"/>
    <w:rsid w:val="00826555"/>
    <w:rsid w:val="00827CB9"/>
    <w:rsid w:val="00827F28"/>
    <w:rsid w:val="00830E80"/>
    <w:rsid w:val="00831912"/>
    <w:rsid w:val="008322FE"/>
    <w:rsid w:val="00832EDD"/>
    <w:rsid w:val="00833706"/>
    <w:rsid w:val="00834862"/>
    <w:rsid w:val="00835E24"/>
    <w:rsid w:val="00836E17"/>
    <w:rsid w:val="0084038A"/>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5504"/>
    <w:rsid w:val="00886C3D"/>
    <w:rsid w:val="00887688"/>
    <w:rsid w:val="00887D9D"/>
    <w:rsid w:val="0089184C"/>
    <w:rsid w:val="008930D9"/>
    <w:rsid w:val="00895562"/>
    <w:rsid w:val="00896B5F"/>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A36"/>
    <w:rsid w:val="008E10D1"/>
    <w:rsid w:val="008E3283"/>
    <w:rsid w:val="008E38D4"/>
    <w:rsid w:val="008E4781"/>
    <w:rsid w:val="008E5DD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B3E"/>
    <w:rsid w:val="009453FB"/>
    <w:rsid w:val="009456A0"/>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C9D"/>
    <w:rsid w:val="00A16153"/>
    <w:rsid w:val="00A1663F"/>
    <w:rsid w:val="00A175E9"/>
    <w:rsid w:val="00A201DB"/>
    <w:rsid w:val="00A20869"/>
    <w:rsid w:val="00A225E8"/>
    <w:rsid w:val="00A22766"/>
    <w:rsid w:val="00A23314"/>
    <w:rsid w:val="00A24A8F"/>
    <w:rsid w:val="00A25EFD"/>
    <w:rsid w:val="00A273A7"/>
    <w:rsid w:val="00A276EE"/>
    <w:rsid w:val="00A32593"/>
    <w:rsid w:val="00A32FFB"/>
    <w:rsid w:val="00A336FB"/>
    <w:rsid w:val="00A34BF3"/>
    <w:rsid w:val="00A351D3"/>
    <w:rsid w:val="00A357BD"/>
    <w:rsid w:val="00A36A4F"/>
    <w:rsid w:val="00A40574"/>
    <w:rsid w:val="00A40ABC"/>
    <w:rsid w:val="00A42429"/>
    <w:rsid w:val="00A457F7"/>
    <w:rsid w:val="00A45BA6"/>
    <w:rsid w:val="00A46488"/>
    <w:rsid w:val="00A50571"/>
    <w:rsid w:val="00A51872"/>
    <w:rsid w:val="00A525F7"/>
    <w:rsid w:val="00A52E76"/>
    <w:rsid w:val="00A536D6"/>
    <w:rsid w:val="00A556C3"/>
    <w:rsid w:val="00A558EC"/>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31C0"/>
    <w:rsid w:val="00B4627C"/>
    <w:rsid w:val="00B46C8D"/>
    <w:rsid w:val="00B4753F"/>
    <w:rsid w:val="00B47E93"/>
    <w:rsid w:val="00B5018B"/>
    <w:rsid w:val="00B522F7"/>
    <w:rsid w:val="00B538EB"/>
    <w:rsid w:val="00B53D08"/>
    <w:rsid w:val="00B55EBC"/>
    <w:rsid w:val="00B57122"/>
    <w:rsid w:val="00B57E04"/>
    <w:rsid w:val="00B57F95"/>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EF"/>
    <w:rsid w:val="00C009F5"/>
    <w:rsid w:val="00C00B84"/>
    <w:rsid w:val="00C01A65"/>
    <w:rsid w:val="00C0271F"/>
    <w:rsid w:val="00C02963"/>
    <w:rsid w:val="00C03164"/>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30240"/>
    <w:rsid w:val="00C305C0"/>
    <w:rsid w:val="00C3177B"/>
    <w:rsid w:val="00C31C83"/>
    <w:rsid w:val="00C32D1E"/>
    <w:rsid w:val="00C33209"/>
    <w:rsid w:val="00C35A67"/>
    <w:rsid w:val="00C35C76"/>
    <w:rsid w:val="00C35FD2"/>
    <w:rsid w:val="00C36924"/>
    <w:rsid w:val="00C37895"/>
    <w:rsid w:val="00C403AE"/>
    <w:rsid w:val="00C4125F"/>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B0232"/>
    <w:rsid w:val="00DB04C6"/>
    <w:rsid w:val="00DB2BB1"/>
    <w:rsid w:val="00DB3492"/>
    <w:rsid w:val="00DB40D0"/>
    <w:rsid w:val="00DB4CF0"/>
    <w:rsid w:val="00DB55CE"/>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7C1"/>
    <w:rsid w:val="00DE2F45"/>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5E51"/>
    <w:rsid w:val="00E80AFF"/>
    <w:rsid w:val="00E813C4"/>
    <w:rsid w:val="00E836F2"/>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6814"/>
    <w:rsid w:val="00EB752A"/>
    <w:rsid w:val="00EB7DB6"/>
    <w:rsid w:val="00EC0424"/>
    <w:rsid w:val="00EC17D6"/>
    <w:rsid w:val="00EC314C"/>
    <w:rsid w:val="00EC465B"/>
    <w:rsid w:val="00EC557B"/>
    <w:rsid w:val="00EC6628"/>
    <w:rsid w:val="00EC6683"/>
    <w:rsid w:val="00EC66F3"/>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20AE"/>
    <w:rsid w:val="00F92A75"/>
    <w:rsid w:val="00F93236"/>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259A"/>
    <w:rsid w:val="00FB3CCF"/>
    <w:rsid w:val="00FB41E1"/>
    <w:rsid w:val="00FB5427"/>
    <w:rsid w:val="00FB731E"/>
    <w:rsid w:val="00FB7517"/>
    <w:rsid w:val="00FB771C"/>
    <w:rsid w:val="00FB782C"/>
    <w:rsid w:val="00FC2F5C"/>
    <w:rsid w:val="00FC36C2"/>
    <w:rsid w:val="00FC38D5"/>
    <w:rsid w:val="00FC4924"/>
    <w:rsid w:val="00FC572F"/>
    <w:rsid w:val="00FC6C7F"/>
    <w:rsid w:val="00FC711E"/>
    <w:rsid w:val="00FD1F76"/>
    <w:rsid w:val="00FD2DB8"/>
    <w:rsid w:val="00FD2FB3"/>
    <w:rsid w:val="00FD3DE7"/>
    <w:rsid w:val="00FE0848"/>
    <w:rsid w:val="00FE276C"/>
    <w:rsid w:val="00FE3893"/>
    <w:rsid w:val="00FE4BAF"/>
    <w:rsid w:val="00FE4F23"/>
    <w:rsid w:val="00FE6A36"/>
    <w:rsid w:val="00FF02B8"/>
    <w:rsid w:val="00FF21AF"/>
    <w:rsid w:val="00FF2850"/>
    <w:rsid w:val="00FF37A5"/>
    <w:rsid w:val="00FF3E5D"/>
    <w:rsid w:val="00FF42D2"/>
    <w:rsid w:val="00FF4753"/>
    <w:rsid w:val="00FF4B45"/>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8EF6"/>
  <w15:docId w15:val="{C2F55DEB-6400-49C5-9636-512A00023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42481A"/>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CD575B"/>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CD575B"/>
    <w:rPr>
      <w:rFonts w:ascii="Times New Roman" w:eastAsia="Times New Roman" w:hAnsi="Times New Roman" w:cs="Times New Roman"/>
      <w:sz w:val="20"/>
      <w:szCs w:val="20"/>
    </w:rPr>
  </w:style>
  <w:style w:type="paragraph" w:customStyle="1" w:styleId="Rozporzdzenieumowa">
    <w:name w:val="Rozporządzenie_umowa"/>
    <w:autoRedefine/>
    <w:rsid w:val="00046FEA"/>
    <w:pPr>
      <w:widowControl w:val="0"/>
      <w:spacing w:after="0" w:line="240" w:lineRule="auto"/>
      <w:ind w:left="993" w:hanging="284"/>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43"/>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43"/>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43"/>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43"/>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41"/>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53500E-041A-42ED-86A0-C16ACE172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40</Pages>
  <Words>17524</Words>
  <Characters>105147</Characters>
  <Application>Microsoft Office Word</Application>
  <DocSecurity>0</DocSecurity>
  <Lines>876</Lines>
  <Paragraphs>244</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Zieliński Piotr</dc:creator>
  <cp:keywords/>
  <dc:description/>
  <cp:lastModifiedBy>Schwartz Katarzyna</cp:lastModifiedBy>
  <cp:revision>71</cp:revision>
  <cp:lastPrinted>2021-05-19T10:15:00Z</cp:lastPrinted>
  <dcterms:created xsi:type="dcterms:W3CDTF">2021-05-05T12:38:00Z</dcterms:created>
  <dcterms:modified xsi:type="dcterms:W3CDTF">2021-05-19T10:15:00Z</dcterms:modified>
</cp:coreProperties>
</file>